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58-2022 Bo1 BP Pruimendijk 19-21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8-2022-Bo1-BP-Pruimendijk-19-21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57-2022 GL Herbestemming Huishoudschool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7-2022-GL-Herbestemming-Huishoudschool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59-2022 SGP Tweede wijziging APV Ridderkerk 2020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SGP-Tweede-wijziging-Wijziging-APV-Ridderkerk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56-2022 Bo1 Dillenburgplein parkeerplaatsen - geen 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194,20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6-2022-Bo1-Dillenburgplein-parkeerplaatsen-geen-besl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55-2022 Bo1 Dillenburgplein invalidenparkeerplaatsen - geen 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5-2022-Bo1-Dillenburgplein-invalidenparkeerplaatsen-geen-beslu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5" meta:character-count="602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