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2015-12-10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2-10-besluitenlijst-raa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2015-11-26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1-26-besluitenlijst-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2015-11-05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1-05-besluitenlijst-raad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2015-10-15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21-10-2015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10-15-besluitenlijst-raad-concept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2015-09-14 besluitenlijst.raad.pdf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9-14-besluitenlijst-raad-concept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2015-09-10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9-10-besluitenlijst-raad-concep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2015-07-02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7-02-besluitenlijst-raad-concep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2015-06-25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6-25-besluitenlijst-raad-concept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2015-05-21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5-21-besluitenlijst-raad-concep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2015-04-23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4-23-besluitenlijst-raad-concep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2015-05-26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5-26-besluitenlijst-raad-concep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2015-03-26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3-26-besluitenlijst-concept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2015-03-03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3-03-besluitenlijst-concept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2015-02-19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5-02-19-besluitenlijst-raad-concept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41" meta:character-count="1025" meta:non-whitespace-character-count="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