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1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4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4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2021-09-03 RIB Motie 2020-56 afsteekverbod consumentenvuurwerk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171,31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18" meta:character-count="895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