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" w:history="1">
        <w:r>
          <w:rPr>
            <w:rFonts w:ascii="Arial" w:hAnsi="Arial" w:eastAsia="Arial" w:cs="Arial"/>
            <w:color w:val="155CAA"/>
            <w:u w:val="single"/>
          </w:rPr>
          <w:t xml:space="preserve">1 Motie 2022-032 Bo1 Fietsbeugels parkeerplaats Waalbos en entree Crezeepolder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" w:history="1">
        <w:r>
          <w:rPr>
            <w:rFonts w:ascii="Arial" w:hAnsi="Arial" w:eastAsia="Arial" w:cs="Arial"/>
            <w:color w:val="155CAA"/>
            <w:u w:val="single"/>
          </w:rPr>
          <w:t xml:space="preserve">2 Motie 2022-020 CDA Veilige fietsenstallingen en bushaltes Rotterdamseweg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" w:history="1">
        <w:r>
          <w:rPr>
            <w:rFonts w:ascii="Arial" w:hAnsi="Arial" w:eastAsia="Arial" w:cs="Arial"/>
            <w:color w:val="155CAA"/>
            <w:u w:val="single"/>
          </w:rPr>
          <w:t xml:space="preserve">3 Motie 2022-005 PvdAGL garantstelling schaatsbaan 2022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"/>
      <w:r w:rsidRPr="00A448AC">
        <w:rPr>
          <w:rFonts w:ascii="Arial" w:hAnsi="Arial" w:cs="Arial"/>
          <w:b/>
          <w:bCs/>
          <w:color w:val="303F4C"/>
          <w:lang w:val="en-US"/>
        </w:rPr>
        <w:t>Motie 2022-032 Bo1 Fietsbeugels parkeerplaats Waalbos en entree Crezeepolder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32-2022 Bo1 Fietsbeugels parkeerplaats Waalbos en entree Crezeepolder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2023-04-14 RIB Afdoening motie 2022-32 fietsbeugels recreatiegebieden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"/>
      <w:r w:rsidRPr="00A448AC">
        <w:rPr>
          <w:rFonts w:ascii="Arial" w:hAnsi="Arial" w:cs="Arial"/>
          <w:b/>
          <w:bCs/>
          <w:color w:val="303F4C"/>
          <w:lang w:val="en-US"/>
        </w:rPr>
        <w:t>Motie 2022-020 CDA Veilige fietsenstallingen en bushaltes Rotterdamseweg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20-2022 CDA Veilige fietsenstallingen en bushaltes Rotterdamseweg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2023-04-07 RIB Afdoening motie 2022-20 bushaltes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"/>
      <w:r w:rsidRPr="00A448AC">
        <w:rPr>
          <w:rFonts w:ascii="Arial" w:hAnsi="Arial" w:cs="Arial"/>
          <w:b/>
          <w:bCs/>
          <w:color w:val="303F4C"/>
          <w:lang w:val="en-US"/>
        </w:rPr>
        <w:t>Motie 2022-005 PvdAGL garantstelling schaatsbaan 2022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5-2022 PvdAGL garantstelling schaatsbaan 2022 aangenomen.pdf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garantstelling Stichting Schaatsbaan Ridderkerk 11-11-2022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2023-04-07 RIB Afdoening motie 2022-05 garantstelling Schaatsbaan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2/03-november/09:30/Algemene-Beschouwingen-inclusief-moties/Motie-32-2022-Bo1-Fietsbeugels-parkeerplaats-Waalbos-en-entree-Crezeepolder-aangenomen.pdf" TargetMode="External" /><Relationship Id="rId25" Type="http://schemas.openxmlformats.org/officeDocument/2006/relationships/hyperlink" Target="https://raad.ridderkerk.nl//Documenten/bijlage/2022-12-16-RIB-Eerste-reactie-aangenomen-moties-Begrotingsraad-2.pdf" TargetMode="External" /><Relationship Id="rId26" Type="http://schemas.openxmlformats.org/officeDocument/2006/relationships/hyperlink" Target="https://raad.ridderkerk.nl//Documenten/2023-04-14-RIB-Afdoening-motie-2022-32-fietsbeugels-recreatiegebieden.pdf" TargetMode="External" /><Relationship Id="rId27" Type="http://schemas.openxmlformats.org/officeDocument/2006/relationships/hyperlink" Target="https://raad.ridderkerk.nl//Vergaderingen/Gemeenteraad-RK/2022/03-november/09:30/Algemene-Beschouwingen-inclusief-moties/Motie-20-2022-CDA-Veilige-fietsenstallingen-en-bushaltes-Rotterdamseweg-aangenomen.pdf" TargetMode="External" /><Relationship Id="rId28" Type="http://schemas.openxmlformats.org/officeDocument/2006/relationships/hyperlink" Target="https://raad.ridderkerk.nl//Documenten/Raadsinformatiebrief-RIB/2022-12-16-RIB-Eerste-reactie-aangenomen-moties-Begrotingsraad.pdf" TargetMode="External" /><Relationship Id="rId29" Type="http://schemas.openxmlformats.org/officeDocument/2006/relationships/hyperlink" Target="https://raad.ridderkerk.nl//Documenten/2023-04-07-RIB-Afdoening-motie-2022-20-bushaltes-Rotterdamseweg.pdf" TargetMode="External" /><Relationship Id="rId36" Type="http://schemas.openxmlformats.org/officeDocument/2006/relationships/hyperlink" Target="https://raad.ridderkerk.nl//Documenten/Motie/motie-5-2022-PvdAGL-garantstelling-schaatsbaan-2022-aangenomen.pdf" TargetMode="External" /><Relationship Id="rId37" Type="http://schemas.openxmlformats.org/officeDocument/2006/relationships/hyperlink" Target="https://raad.ridderkerk.nl//Documenten/Brief-garantstelling-Stichting-Schaatsbaan-Ridderkerk-11-11-2022.pdf" TargetMode="External" /><Relationship Id="rId38" Type="http://schemas.openxmlformats.org/officeDocument/2006/relationships/hyperlink" Target="https://raad.ridderkerk.nl//Documenten/2023-04-07-RIB-Afdoening-motie-2022-05-garantstelling-Schaatsb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