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1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2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3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4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5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6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7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8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9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10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11 Motie 2024-106 CDA Baby Loss Awareness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12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13 Motie 2024-092 CDA verhogen initiatiefsubsidies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14 Motie 2023-074 Partij 18PLUS Ondernemerspenning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15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16 Motie 2023-063 CDA Campagne impact illegaal drugsgebruik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17 Motie 2021-111 P18P Pumptrackbaan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
              Afgedaan in raadsvergadering 16 oktober 2025 met raadsbesluit 
              <text:soft-page-break/>
              herbestemming Rijksstraatweg 101
            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17-10-2025 10:21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5.A2" office:value-type="string">
            <text:p text:style-name="P8">12-09-2025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5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28-10-2025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06-10-2025 14:34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1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11:23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1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2"/>
        <text:soft-page-break/>
        motie 2025-129 gemeenteraad Johan van Straalen, eerste griffier gemeente Ridderkerk
        <text:bookmark-end text:name="782"/>
      </text:h>
      <text:p text:style-name="P27">
        <draw:frame draw:style-name="fr2" draw:name="Image3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25-04-2025 15:26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25-04-2025</text:p>
          </table:table-cell>
          <table:table-cell table:style-name="Table16.A2" office:value-type="string">
            <text:p text:style-name="P6">
              <draw:frame draw:style-name="fr1" draw:name="Image3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10-09-2025 09:33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18.A2" office:value-type="string">
            <text:p text:style-name="P8">26-03-2025</text:p>
          </table:table-cell>
          <table:table-cell table:style-name="Table18.A2" office:value-type="string">
            <text:p text:style-name="P6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18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<text:soft-page-break/>
        Motie 2024-119 Burger op 1 Behoud bolders pier bij Park Maasdonck
        <text:bookmark-end text:name="685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06-06-2025 13:25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15-11-2024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06-12-2024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29-11-2024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20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20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20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20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20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<text:soft-page-break/>
        Motie 2024-109 PvdA Behoud maritiem historisch erfgoed
        <text:bookmark-end text:name="675"/>
      </text:h>
      <text:p text:style-name="P27">
        <draw:frame draw:style-name="fr2" draw:name="Image5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10-09-2025 09:33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15-11-2024</text:p>
          </table:table-cell>
          <table:table-cell table:style-name="Table22.A2" office:value-type="string">
            <text:p text:style-name="P6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2.A2" office:value-type="string">
            <text:p text:style-name="P8">06-12-2024</text:p>
          </table:table-cell>
          <table:table-cell table:style-name="Table22.A2" office:value-type="string">
            <text:p text:style-name="P6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2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22.A2" office:value-type="string">
            <text:p text:style-name="P8">27-06-2025</text:p>
          </table:table-cell>
          <table:table-cell table:style-name="Table22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22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22.A2" office:value-type="string">
            <text:p text:style-name="P8">27-06-2025</text:p>
          </table:table-cell>
          <table:table-cell table:style-name="Table22.A2" office:value-type="string">
            <text:p text:style-name="P6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22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6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10-09-2025 09:33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15-11-2024</text:p>
          </table:table-cell>
          <table:table-cell table:style-name="Table24.A2" office:value-type="string">
            <text:p text:style-name="P6">
              <draw:frame draw:style-name="fr1" draw:name="Image6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4.A2" office:value-type="string">
            <text:p text:style-name="P8">06-12-2024</text:p>
          </table:table-cell>
          <table:table-cell table:style-name="Table24.A2" office:value-type="string">
            <text:p text:style-name="P6">
              <draw:frame draw:style-name="fr1" draw:name="Image6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24.A2" office:value-type="string">
            <text:p text:style-name="P8">13-06-2025</text:p>
          </table:table-cell>
          <table:table-cell table:style-name="Table24.A2" office:value-type="string">
            <text:p text:style-name="P6">
              <draw:frame draw:style-name="fr1" draw:name="Image6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24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13-08-2025 13:13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15-11-2024</text:p>
          </table:table-cell>
          <table:table-cell table:style-name="Table26.A2" office:value-type="string">
            <text:p text:style-name="P6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06-12-2024</text:p>
          </table:table-cell>
          <table:table-cell table:style-name="Table26.A2" office:value-type="string">
            <text:p text:style-name="P6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26.A2" office:value-type="string">
            <text:p text:style-name="P8">23-05-2025</text:p>
          </table:table-cell>
          <table:table-cell table:style-name="Table26.A2" office:value-type="string">
            <text:p text:style-name="P6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26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06-06-2025 13:25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18-10-2024</text:p>
          </table:table-cell>
          <table:table-cell table:style-name="Table28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29-11-2024</text:p>
          </table:table-cell>
          <table:table-cell table:style-name="Table28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2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2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2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2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6.</text:p>
          </table:table-cell>
          <table:table-cell table:style-name="Table2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2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8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10-09-2025 09:33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08-07-2024</text:p>
          </table:table-cell>
          <table:table-cell table:style-name="Table30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30.A2" office:value-type="string">
            <text:p text:style-name="P8">04-07-2025</text:p>
          </table:table-cell>
          <table:table-cell table:style-name="Table30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30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30.A2" office:value-type="string">
            <text:p text:style-name="P8">04-07-2025</text:p>
          </table:table-cell>
          <table:table-cell table:style-name="Table30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30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9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15-08-2025 14:09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09-11-2023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2.A2" office:value-type="string">
            <text:p text:style-name="P8">01-12-2023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32.A2" office:value-type="string">
            <text:p text:style-name="P8">04-04-2025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32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10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21-11-2025 11:19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09-11-2023</text:p>
          </table:table-cell>
          <table:table-cell table:style-name="Table34.A2" office:value-type="string">
            <text:p text:style-name="P6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34.A2" office:value-type="string">
            <text:p text:style-name="P8">19-09-2025</text:p>
          </table:table-cell>
          <table:table-cell table:style-name="Table34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4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34.A2" office:value-type="string">
            <text:p text:style-name="P8">19-09-2025</text:p>
          </table:table-cell>
          <table:table-cell table:style-name="Table34.A2" office:value-type="string">
            <text:p text:style-name="P6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34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4.A2" office:value-type="string">
            <text:p text:style-name="P8">01-12-2023</text:p>
          </table:table-cell>
          <table:table-cell table:style-name="Table34.A2" office:value-type="string">
            <text:p text:style-name="P6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<text:soft-page-break/>
        Motie 2023-063 CDA Campagne impact illegaal drugsgebruik
        <text:bookmark-end text:name="402"/>
      </text:h>
      <text:p text:style-name="P27">
        <draw:frame draw:style-name="fr2" draw:name="Image1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15-08-2025 13:54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09-11-2023</text:p>
          </table:table-cell>
          <table:table-cell table:style-name="Table36.A2" office:value-type="string">
            <text:p text:style-name="P6">
              <draw:frame draw:style-name="fr1" draw:name="Image1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36.A2" office:value-type="string">
            <text:p text:style-name="P8">01-12-2023</text:p>
          </table:table-cell>
          <table:table-cell table:style-name="Table36.A2" office:value-type="string">
            <text:p text:style-name="P6">
              <draw:frame draw:style-name="fr1" draw:name="Image1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3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36.A2" office:value-type="string">
            <text:p text:style-name="P8">04-04-2025</text:p>
          </table:table-cell>
          <table:table-cell table:style-name="Table36.A2" office:value-type="string">
            <text:p text:style-name="P6">
              <draw:frame draw:style-name="fr1" draw:name="Image1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36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1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10-09-2025 09:33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06-07-2021</text:p>
          </table:table-cell>
          <table:table-cell table:style-name="Table38.A2" office:value-type="string">
            <text:p text:style-name="P6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38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38.A2" office:value-type="string">
            <text:p text:style-name="P8">11-07-2025</text:p>
          </table:table-cell>
          <table:table-cell table:style-name="Table38.A2" office:value-type="string">
            <text:p text:style-name="P6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38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127" meta:object-count="0" meta:page-count="13" meta:paragraph-count="575" meta:word-count="1383" meta:character-count="9753" meta:non-whitespace-character-count="8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