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3" text:style-name="Internet_20_link" text:visited-style-name="Visited_20_Internet_20_Link">
              <text:span text:style-name="ListLabel_20_28">
                <text:span text:style-name="T8">1 Motie 2021-130 Echt voor Ridderkerk Sport- en cultuurpas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3"/>
        Motie 2021-130 Echt voor Ridderkerk Sport- en cultuurpas
        <text:bookmark-end text:name="1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18-03-2024 15:26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130-2021 EvR Sport- en cultuurpas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69,64 KB</text:p>
          </table:table-cell>
          <table:table-cell table:style-name="Table4.A2" office:value-type="string">
            <text:p text:style-name="P33">
              <text:a xlink:type="simple" xlink:href="https://raad.ridderkerk.nl//documenten/Moties/motie-130-2021-EvR-Sport-en-cultuurpas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2021-12-10 RIB Eerste reactie aangenomen moties begrotingsraad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298,61 KB
            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1-12-10-RIB-Eerste-reactie-aangenomen-moties-begrotings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2022-02-18 RIB Stand van zaken openstaande moties.pdf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4.A2" office:value-type="string">
            <text:p text:style-name="P33">
              <text:a xlink:type="simple" xlink:href="https://raad.ridderkerk.nl//Documenten/bijlage/2022-02-18-RIB-Stand-van-zaken-openstaande-motie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2022-02-18 RIB Stand van zaken openstaande moties - overzicht.pdf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4.A2" office:value-type="string">
            <text:p text:style-name="P33">
              <text:a xlink:type="simple" xlink:href="https://raad.ridderkerk.nl//Documenten/bijlage/2022-02-18-RIB-Stand-van-zaken-openstaande-moties-overzich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30" meta:character-count="869" meta:non-whitespace-character-count="7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