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18:54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614" text:style-name="Internet_20_link" text:visited-style-name="Visited_20_Internet_20_Link">
              <text:span text:style-name="ListLabel_20_28">
                <text:span text:style-name="T8">1 Motie 2024-098 Partij 18PLUS Straatnamen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614"/>
        Motie 2024-098 Partij 18PLUS Straatnamen
        <text:bookmark-end text:name="61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21-10-2024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openstaand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98-2024 P18P Straatnamen aangenomen.pdf
              <text:span text:style-name="T3"/>
            </text:p>
            <text:p text:style-name="P7"/>
          </table:table-cell>
          <table:table-cell table:style-name="Table4.A2" office:value-type="string">
            <text:p text:style-name="P8">09-09-2024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126,66 KB</text:p>
          </table:table-cell>
          <table:table-cell table:style-name="Table4.A2" office:value-type="string">
            <text:p text:style-name="P33">
              <text:a xlink:type="simple" xlink:href="https://raad.ridderkerk.nl//Documenten/Motie-98-2024-P18P-Straatnam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5" meta:character-count="386" meta:non-whitespace-character-count="35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1971074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1971074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