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8" w:history="1">
        <w:r>
          <w:rPr>
            <w:rFonts w:ascii="Arial" w:hAnsi="Arial" w:eastAsia="Arial" w:cs="Arial"/>
            <w:color w:val="155CAA"/>
            <w:u w:val="single"/>
          </w:rPr>
          <w:t xml:space="preserve">1 Motie 2024-122 Burger op 1 Beschermende maatregelen woningen Kerksingel bouwfase Blaakflat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7" w:history="1">
        <w:r>
          <w:rPr>
            <w:rFonts w:ascii="Arial" w:hAnsi="Arial" w:eastAsia="Arial" w:cs="Arial"/>
            <w:color w:val="155CAA"/>
            <w:u w:val="single"/>
          </w:rPr>
          <w:t xml:space="preserve">2 Motie 2024-121 Burger op 1 Kunstwerk Boele Bolnes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6" w:history="1">
        <w:r>
          <w:rPr>
            <w:rFonts w:ascii="Arial" w:hAnsi="Arial" w:eastAsia="Arial" w:cs="Arial"/>
            <w:color w:val="155CAA"/>
            <w:u w:val="single"/>
          </w:rPr>
          <w:t xml:space="preserve">3 Motie 2024-120 Burger op 1 Vlasmuseum in museumschool Rijsoord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3" w:history="1">
        <w:r>
          <w:rPr>
            <w:rFonts w:ascii="Arial" w:hAnsi="Arial" w:eastAsia="Arial" w:cs="Arial"/>
            <w:color w:val="155CAA"/>
            <w:u w:val="single"/>
          </w:rPr>
          <w:t xml:space="preserve">4 Motie 2024-117 Burger op 1 Gedeeltelijk herzien HOV plannen West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9" w:history="1">
        <w:r>
          <w:rPr>
            <w:rFonts w:ascii="Arial" w:hAnsi="Arial" w:eastAsia="Arial" w:cs="Arial"/>
            <w:color w:val="155CAA"/>
            <w:u w:val="single"/>
          </w:rPr>
          <w:t xml:space="preserve">5 Motie 2024-113 Echt voor Ridderkerk Digitale dienstverlening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0" w:history="1">
        <w:r>
          <w:rPr>
            <w:rFonts w:ascii="Arial" w:hAnsi="Arial" w:eastAsia="Arial" w:cs="Arial"/>
            <w:color w:val="155CAA"/>
            <w:u w:val="single"/>
          </w:rPr>
          <w:t xml:space="preserve">6 Motie 2024-104 Leefbaar Ridderkerk Tijdelijk alternatief bewaakte fietsenstalling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8"/>
      <w:r w:rsidRPr="00A448AC">
        <w:rPr>
          <w:rFonts w:ascii="Arial" w:hAnsi="Arial" w:cs="Arial"/>
          <w:b/>
          <w:bCs/>
          <w:color w:val="303F4C"/>
          <w:lang w:val="en-US"/>
        </w:rPr>
        <w:t>Motie 2024-122 Burger op 1 Beschermende maatregelen woningen Kerksingel bouwfase Blaakflat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122-2024 Bo1 Beschermende maatregelen woningen Kerksingel bouwfase Blaakflat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7"/>
      <w:r w:rsidRPr="00A448AC">
        <w:rPr>
          <w:rFonts w:ascii="Arial" w:hAnsi="Arial" w:cs="Arial"/>
          <w:b/>
          <w:bCs/>
          <w:color w:val="303F4C"/>
          <w:lang w:val="en-US"/>
        </w:rPr>
        <w:t>Motie 2024-121 Burger op 1 Kunstwerk Boele Bolnes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121-2024 Bo1 Kunstwerk Boele Bolnes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6"/>
      <w:r w:rsidRPr="00A448AC">
        <w:rPr>
          <w:rFonts w:ascii="Arial" w:hAnsi="Arial" w:cs="Arial"/>
          <w:b/>
          <w:bCs/>
          <w:color w:val="303F4C"/>
          <w:lang w:val="en-US"/>
        </w:rPr>
        <w:t>Motie 2024-120 Burger op 1 Vlasmuseum in museumschool Rijsoord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120-2024 Bo1 Vlasmuseum in museumschool Rijsoord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3"/>
      <w:r w:rsidRPr="00A448AC">
        <w:rPr>
          <w:rFonts w:ascii="Arial" w:hAnsi="Arial" w:cs="Arial"/>
          <w:b/>
          <w:bCs/>
          <w:color w:val="303F4C"/>
          <w:lang w:val="en-US"/>
        </w:rPr>
        <w:t>Motie 2024-117 Burger op 1 Gedeeltelijk herzien HOV plannen West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117-2024 Bo1 Gedeeltelijk herzien HOV plannen West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9"/>
      <w:r w:rsidRPr="00A448AC">
        <w:rPr>
          <w:rFonts w:ascii="Arial" w:hAnsi="Arial" w:cs="Arial"/>
          <w:b/>
          <w:bCs/>
          <w:color w:val="303F4C"/>
          <w:lang w:val="en-US"/>
        </w:rPr>
        <w:t>Motie 2024-113 Echt voor Ridderkerk Digitale dienstverlening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113-2024 EvR Digitale dienstverlening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0"/>
      <w:r w:rsidRPr="00A448AC">
        <w:rPr>
          <w:rFonts w:ascii="Arial" w:hAnsi="Arial" w:cs="Arial"/>
          <w:b/>
          <w:bCs/>
          <w:color w:val="303F4C"/>
          <w:lang w:val="en-US"/>
        </w:rPr>
        <w:t>Motie 2024-104 Leefbaar Ridderkerk Tijdelijk alternatief bewaakte fietsenstalling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22-11-2024 16:20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104-2024 LR Tijdelijk alternatief bewaakte fietsenstalling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4/07-november/10:00/Moties/motie-122-2024-Bo1-Beschermende-maatregelen-woningen-Kerksingel-bouwfase-Blaakflat-ingetrokken.pdf" TargetMode="External" /><Relationship Id="rId25" Type="http://schemas.openxmlformats.org/officeDocument/2006/relationships/hyperlink" Target="https://raad.ridderkerk.nl//Vergaderingen/Gemeenteraad-RK/2024/07-november/10:00/Moties/motie-121-2024-Bo1-Kunstwerk-Boele-Bolnes-ingetrokken.pdf" TargetMode="External" /><Relationship Id="rId26" Type="http://schemas.openxmlformats.org/officeDocument/2006/relationships/hyperlink" Target="https://raad.ridderkerk.nl//Vergaderingen/Gemeenteraad-RK/2024/07-november/10:00/Moties/motie-120-2024-Bo1-Vlasmuseum-in-museumschool-Rijsoord-ingetrokken.pdf" TargetMode="External" /><Relationship Id="rId27" Type="http://schemas.openxmlformats.org/officeDocument/2006/relationships/hyperlink" Target="https://raad.ridderkerk.nl//Vergaderingen/Gemeenteraad-RK/2024/07-november/10:00/Moties/motie-117-2024-Bo1-Gedeeltelijk-herzien-HOV-plannen-West-ingetrokken.pdf" TargetMode="External" /><Relationship Id="rId28" Type="http://schemas.openxmlformats.org/officeDocument/2006/relationships/hyperlink" Target="https://raad.ridderkerk.nl//Vergaderingen/Gemeenteraad-RK/2024/07-november/10:00/Moties/motie-113-2024-EvR-Digitale-dienstverlening-ingetrokken.pdf" TargetMode="External" /><Relationship Id="rId29" Type="http://schemas.openxmlformats.org/officeDocument/2006/relationships/hyperlink" Target="https://raad.ridderkerk.nl//Vergaderingen/Gemeenteraad-RK/2024/07-november/10:00/Moties/Motie-104-2024-LR-Tijdelijk-alternatief-bewaakte-fietsenstalli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