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80" text:style-name="Internet_20_link" text:visited-style-name="Visited_20_Internet_20_Link">
              <text:span text:style-name="ListLabel_20_28">
                <text:span text:style-name="T8">1 Motie 2024-086 Burger op 1 Niet bouwen op agrarische grond </text:span>
              </text:span>
            </text:a>
          </text:p>
        </text:list-item>
        <text:list-item>
          <text:p text:style-name="P2" loext:marker-style-name="T5">
            <text:a xlink:type="simple" xlink:href="#481" text:style-name="Internet_20_link" text:visited-style-name="Visited_20_Internet_20_Link">
              <text:span text:style-name="ListLabel_20_28">
                <text:span text:style-name="T8">2 Motie 2024-085 Echt voor Ridderkerk Verkeersveiligheid Kerksteeg en Kerkpad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80"/>
        Motie 2024-086 Burger op 1 Niet bouwen op agrarische grond
        <text:bookmark-end text:name="48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07-02-2024 10:13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86-2024 Bo1 Niet bouwen op agrarische grond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102,52 KB</text:p>
          </table:table-cell>
          <table:table-cell table:style-name="Table4.A2" office:value-type="string">
            <text:p text:style-name="P33">
              <text:a xlink:type="simple" xlink:href="https://raad.ridderkerk.nl//Documenten/Motie-86-2024-Bo1-Niet-bouwen-op-agrarische-grond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81"/>
        Motie 2024-085 Echt voor Ridderkerk Verkeersveiligheid Kerksteeg en Kerkpad
        <text:bookmark-end text:name="481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07-02-2024 10:14</text:p>
          </table:table-cell>
        </table:table-row>
        <table:table-row table:style-name="Table5.1">
          <table:table-cell table:style-name="Table5.A1" office:value-type="string">
            <text:p text:style-name="P4">
              Zichtbaarheid
              <text:soft-page-break/>
            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85-2024 EvR Verkeersveiligheid Kerksteeg en Kerkpad ingetrokken
              <text:span text:style-name="T3"/>
            </text:p>
            <text:p text:style-name="P7"/>
          </table:table-cell>
          <table:table-cell table:style-name="Table6.A2" office:value-type="string">
            <text:p text:style-name="P8">05-02-2024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195,94 KB</text:p>
          </table:table-cell>
          <table:table-cell table:style-name="Table6.A2" office:value-type="string">
            <text:p text:style-name="P33">
              <text:a xlink:type="simple" xlink:href="https://raad.ridderkerk.nl//Documenten/Motie-85-2024-EvR-Verkeersveiligheid-Kerksteeg-en-Kerkpad-ingetrokk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19" meta:character-count="807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