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19" w:history="1">
        <w:r>
          <w:rPr>
            <w:rFonts w:ascii="Arial" w:hAnsi="Arial" w:eastAsia="Arial" w:cs="Arial"/>
            <w:color w:val="155CAA"/>
            <w:u w:val="single"/>
          </w:rPr>
          <w:t xml:space="preserve">1 motie 2024-127 P18P maximale huurverhoging bedrijfspanden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18" w:history="1">
        <w:r>
          <w:rPr>
            <w:rFonts w:ascii="Arial" w:hAnsi="Arial" w:eastAsia="Arial" w:cs="Arial"/>
            <w:color w:val="155CAA"/>
            <w:u w:val="single"/>
          </w:rPr>
          <w:t xml:space="preserve">2 Motie 2024-126 Partij 18PLUS veiligheidsrisicogebieden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84" w:history="1">
        <w:r>
          <w:rPr>
            <w:rFonts w:ascii="Arial" w:hAnsi="Arial" w:eastAsia="Arial" w:cs="Arial"/>
            <w:color w:val="155CAA"/>
            <w:u w:val="single"/>
          </w:rPr>
          <w:t xml:space="preserve">3 Motie 2024-118 Burger op 1 Inzet inwoners bij cultuur- en erfgoednota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82" w:history="1">
        <w:r>
          <w:rPr>
            <w:rFonts w:ascii="Arial" w:hAnsi="Arial" w:eastAsia="Arial" w:cs="Arial"/>
            <w:color w:val="155CAA"/>
            <w:u w:val="single"/>
          </w:rPr>
          <w:t xml:space="preserve">4 Motie 2024-116 GroenLinks Ridderkerk Global goals gemeente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81" w:history="1">
        <w:r>
          <w:rPr>
            <w:rFonts w:ascii="Arial" w:hAnsi="Arial" w:eastAsia="Arial" w:cs="Arial"/>
            <w:color w:val="155CAA"/>
            <w:u w:val="single"/>
          </w:rPr>
          <w:t xml:space="preserve">5 Motie 2024-115 Echt voor Ridderkerk Onderzoeken luchtkwaliteit en schimmelvorming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80" w:history="1">
        <w:r>
          <w:rPr>
            <w:rFonts w:ascii="Arial" w:hAnsi="Arial" w:eastAsia="Arial" w:cs="Arial"/>
            <w:color w:val="155CAA"/>
            <w:u w:val="single"/>
          </w:rPr>
          <w:t xml:space="preserve">6 Motie 2024-114 Echt voor Ridderkerk Handhaven op volksgezondheid bij schimmelwoningen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78" w:history="1">
        <w:r>
          <w:rPr>
            <w:rFonts w:ascii="Arial" w:hAnsi="Arial" w:eastAsia="Arial" w:cs="Arial"/>
            <w:color w:val="155CAA"/>
            <w:u w:val="single"/>
          </w:rPr>
          <w:t xml:space="preserve">7 Motie 2024-112 Echt voor Ridderkerk APK voor huurwoningen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77" w:history="1">
        <w:r>
          <w:rPr>
            <w:rFonts w:ascii="Arial" w:hAnsi="Arial" w:eastAsia="Arial" w:cs="Arial"/>
            <w:color w:val="155CAA"/>
            <w:u w:val="single"/>
          </w:rPr>
          <w:t xml:space="preserve">8 Motie 2024-111 PvdA Pilot gratis ov voor Ridderkerkers met een krappe beurs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76" w:history="1">
        <w:r>
          <w:rPr>
            <w:rFonts w:ascii="Arial" w:hAnsi="Arial" w:eastAsia="Arial" w:cs="Arial"/>
            <w:color w:val="155CAA"/>
            <w:u w:val="single"/>
          </w:rPr>
          <w:t xml:space="preserve">9 Motie 2024-110 PvdA Bestaanszekerheid inwoners in kwetsbare situatie behouden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46" w:history="1">
        <w:r>
          <w:rPr>
            <w:rFonts w:ascii="Arial" w:hAnsi="Arial" w:eastAsia="Arial" w:cs="Arial"/>
            <w:color w:val="155CAA"/>
            <w:u w:val="single"/>
          </w:rPr>
          <w:t xml:space="preserve">10 motie 2024-102 P18P Geen extra asielopvang in Ridderkerk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47" w:history="1">
        <w:r>
          <w:rPr>
            <w:rFonts w:ascii="Arial" w:hAnsi="Arial" w:eastAsia="Arial" w:cs="Arial"/>
            <w:color w:val="155CAA"/>
            <w:u w:val="single"/>
          </w:rPr>
          <w:t xml:space="preserve">11 Motie 2024-089 PvdA en Burger op 1 Locatie mogelijk extra parkeerplaatsen Oosterpark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3" w:history="1">
        <w:r>
          <w:rPr>
            <w:rFonts w:ascii="Arial" w:hAnsi="Arial" w:eastAsia="Arial" w:cs="Arial"/>
            <w:color w:val="155CAA"/>
            <w:u w:val="single"/>
          </w:rPr>
          <w:t xml:space="preserve">12 Motie 2024-088 GroenLinks Behoud essenboom Hobbemastraat - Pieter de Hooghstraat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2" w:history="1">
        <w:r>
          <w:rPr>
            <w:rFonts w:ascii="Arial" w:hAnsi="Arial" w:eastAsia="Arial" w:cs="Arial"/>
            <w:color w:val="155CAA"/>
            <w:u w:val="single"/>
          </w:rPr>
          <w:t xml:space="preserve">13 Motie 2024-087 GroenLinks Natuurspeeltuin Blaakwetering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19"/>
      <w:r w:rsidRPr="00A448AC">
        <w:rPr>
          <w:rFonts w:ascii="Arial" w:hAnsi="Arial" w:cs="Arial"/>
          <w:b/>
          <w:bCs/>
          <w:color w:val="303F4C"/>
          <w:lang w:val="en-US"/>
        </w:rPr>
        <w:t>motie 2024-127 P18P maximale huurverhoging bedrijfspanden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30-12-2024 15:54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127-2024 P18P maximale huurverhoging bedrijfspanden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18"/>
      <w:r w:rsidRPr="00A448AC">
        <w:rPr>
          <w:rFonts w:ascii="Arial" w:hAnsi="Arial" w:cs="Arial"/>
          <w:b/>
          <w:bCs/>
          <w:color w:val="303F4C"/>
          <w:lang w:val="en-US"/>
        </w:rPr>
        <w:t>Motie 2024-126 Partij 18PLUS veiligheidsrisicogebieden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30-12-2024 15:53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126-2024 P18P veiligheidsrisicogebieden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84"/>
      <w:r w:rsidRPr="00A448AC">
        <w:rPr>
          <w:rFonts w:ascii="Arial" w:hAnsi="Arial" w:cs="Arial"/>
          <w:b/>
          <w:bCs/>
          <w:color w:val="303F4C"/>
          <w:lang w:val="en-US"/>
        </w:rPr>
        <w:t>Motie 2024-118 Burger op 1 Inzet inwoners bij cultuur- en erfgoednota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 16:30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118-2024 Bo1 Inzet inwoners bij cultuur- en erfgoednota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82"/>
      <w:r w:rsidRPr="00A448AC">
        <w:rPr>
          <w:rFonts w:ascii="Arial" w:hAnsi="Arial" w:cs="Arial"/>
          <w:b/>
          <w:bCs/>
          <w:color w:val="303F4C"/>
          <w:lang w:val="en-US"/>
        </w:rPr>
        <w:t>Motie 2024-116 GroenLinks Ridderkerk Global goals gemeente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 16:28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116-2024 GL Ridderkerk Global goalsgemeente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81"/>
      <w:r w:rsidRPr="00A448AC">
        <w:rPr>
          <w:rFonts w:ascii="Arial" w:hAnsi="Arial" w:cs="Arial"/>
          <w:b/>
          <w:bCs/>
          <w:color w:val="303F4C"/>
          <w:lang w:val="en-US"/>
        </w:rPr>
        <w:t>Motie 2024-115 Echt voor Ridderkerk Onderzoeken luchtkwaliteit en schimmelvorming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 16:27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115-2024 EvR Onderzoeken luchtkwaliteit en schimmelvorming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80"/>
      <w:r w:rsidRPr="00A448AC">
        <w:rPr>
          <w:rFonts w:ascii="Arial" w:hAnsi="Arial" w:cs="Arial"/>
          <w:b/>
          <w:bCs/>
          <w:color w:val="303F4C"/>
          <w:lang w:val="en-US"/>
        </w:rPr>
        <w:t>Motie 2024-114 Echt voor Ridderkerk Handhaven op volksgezondheid bij schimmelwoningen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 16:27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114-2024 EvR Handhaven op volksgezondheid bij schimmelwoningen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78"/>
      <w:r w:rsidRPr="00A448AC">
        <w:rPr>
          <w:rFonts w:ascii="Arial" w:hAnsi="Arial" w:cs="Arial"/>
          <w:b/>
          <w:bCs/>
          <w:color w:val="303F4C"/>
          <w:lang w:val="en-US"/>
        </w:rPr>
        <w:t>Motie 2024-112 Echt voor Ridderkerk APK voor huurwoningen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 16:25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112-2024 EvR APK voor huurwoningen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77"/>
      <w:r w:rsidRPr="00A448AC">
        <w:rPr>
          <w:rFonts w:ascii="Arial" w:hAnsi="Arial" w:cs="Arial"/>
          <w:b/>
          <w:bCs/>
          <w:color w:val="303F4C"/>
          <w:lang w:val="en-US"/>
        </w:rPr>
        <w:t>Motie 2024-111 PvdA Pilot gratis ov voor Ridderkerkers met een krappe beurs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 16:24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111-2024 PvdA Pilot gratis ov voor Ridderkerkers met een krappe beurs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76"/>
      <w:r w:rsidRPr="00A448AC">
        <w:rPr>
          <w:rFonts w:ascii="Arial" w:hAnsi="Arial" w:cs="Arial"/>
          <w:b/>
          <w:bCs/>
          <w:color w:val="303F4C"/>
          <w:lang w:val="en-US"/>
        </w:rPr>
        <w:t>Motie 2024-110 PvdA Bestaanszekerheid inwoners in kwetsbare situatie behouden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 16:24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110-2024 PvdA Bestaanszekerheid inwoners in kwetsbare situatie behouden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46"/>
      <w:r w:rsidRPr="00A448AC">
        <w:rPr>
          <w:rFonts w:ascii="Arial" w:hAnsi="Arial" w:cs="Arial"/>
          <w:b/>
          <w:bCs/>
          <w:color w:val="303F4C"/>
          <w:lang w:val="en-US"/>
        </w:rPr>
        <w:t>motie 2024-102 P18P Geen extra asielopvang in Ridderkerk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 14:43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102 -2024 P18P Geen extra asielopvang in Ridderkerk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47"/>
      <w:r w:rsidRPr="00A448AC">
        <w:rPr>
          <w:rFonts w:ascii="Arial" w:hAnsi="Arial" w:cs="Arial"/>
          <w:b/>
          <w:bCs/>
          <w:color w:val="303F4C"/>
          <w:lang w:val="en-US"/>
        </w:rPr>
        <w:t>Motie 2024-089 PvdA en Burger op 1 Locatie mogelijk extra parkeerplaatsen Oosterpark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 15:38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89-2024 PvdA B01 Locatie mogelijk extra parkeerplaatsen Oosterpark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3"/>
      <w:r w:rsidRPr="00A448AC">
        <w:rPr>
          <w:rFonts w:ascii="Arial" w:hAnsi="Arial" w:cs="Arial"/>
          <w:b/>
          <w:bCs/>
          <w:color w:val="303F4C"/>
          <w:lang w:val="en-US"/>
        </w:rPr>
        <w:t>Motie 2024-088 GroenLinks Behoud essenboom Hobbemastraat - Pieter de Hooghstraat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23-04-2024 14:07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88-2024 GL Behoud essenboom Hobbemastraat - Pieter de Hooghstraat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2"/>
      <w:r w:rsidRPr="00A448AC">
        <w:rPr>
          <w:rFonts w:ascii="Arial" w:hAnsi="Arial" w:cs="Arial"/>
          <w:b/>
          <w:bCs/>
          <w:color w:val="303F4C"/>
          <w:lang w:val="en-US"/>
        </w:rPr>
        <w:t>Motie 2024-087 GroenLinks Natuurspeeltuin Blaakwetering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23-04-2024 14:06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87-2024 GL Natuurspeeltuin Blaakwetering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-127-2024-P18P-maximale-huurverhoging-bedrijfspanden-verworpen.pdf" TargetMode="External" /><Relationship Id="rId25" Type="http://schemas.openxmlformats.org/officeDocument/2006/relationships/hyperlink" Target="https://raad.ridderkerk.nl//Vergaderingen/Gemeenteraad-RK/2024/12-december/20:00/Integraal-Veiligheidsbeleid-2025-2028-en-Uitvoeringsplan-Veiligheid-2025/motie-126-2024-P18P-veiligheidsrisicogebieden-verworpen.pdf" TargetMode="External" /><Relationship Id="rId26" Type="http://schemas.openxmlformats.org/officeDocument/2006/relationships/hyperlink" Target="https://raad.ridderkerk.nl//Vergaderingen/Gemeenteraad-RK/2024/07-november/10:00/Moties/motie-118-2024-Bo1-Inzet-inwoners-bij-cultuur-en-erfgoednota-verworpen.pdf" TargetMode="External" /><Relationship Id="rId27" Type="http://schemas.openxmlformats.org/officeDocument/2006/relationships/hyperlink" Target="https://raad.ridderkerk.nl//Vergaderingen/Gemeenteraad-RK/2024/07-november/10:00/Moties/motie-116-2024-GL-Ridderkerk-Global-goalsgemeente-verworpen.pdf" TargetMode="External" /><Relationship Id="rId28" Type="http://schemas.openxmlformats.org/officeDocument/2006/relationships/hyperlink" Target="https://raad.ridderkerk.nl//Vergaderingen/Gemeenteraad-RK/2024/07-november/10:00/Moties/motie-115-2024-EvR-Onderzoeken-luchtkwaliteit-en-schimmelvorming-verworpen.pdf" TargetMode="External" /><Relationship Id="rId29" Type="http://schemas.openxmlformats.org/officeDocument/2006/relationships/hyperlink" Target="https://raad.ridderkerk.nl//Vergaderingen/Gemeenteraad-RK/2024/07-november/10:00/Moties/motie-114-2024-EvR-Handhaven-op-volksgezondheid-bij-schimmelwoningen-verworpen.pdf" TargetMode="External" /><Relationship Id="rId36" Type="http://schemas.openxmlformats.org/officeDocument/2006/relationships/hyperlink" Target="https://raad.ridderkerk.nl//Vergaderingen/Gemeenteraad-RK/2024/07-november/10:00/Moties/motie-112-2024-EvR-APK-voor-huurwoningen-verworpen.pdf" TargetMode="External" /><Relationship Id="rId37" Type="http://schemas.openxmlformats.org/officeDocument/2006/relationships/hyperlink" Target="https://raad.ridderkerk.nl//Vergaderingen/Gemeenteraad-RK/2024/07-november/10:00/Moties/Motie-111-2024-PvdA-Pilot-gratis-ov-voor-Ridderkerkers-met-een-krappe-beurs-verworpen.pdf" TargetMode="External" /><Relationship Id="rId38" Type="http://schemas.openxmlformats.org/officeDocument/2006/relationships/hyperlink" Target="https://raad.ridderkerk.nl//Vergaderingen/Gemeenteraad-RK/2024/07-november/10:00/Moties/Motie-110-2024-PvdA-Bestaanszekerheid-inwoners-in-kwetsbare-situatie-behouden-verworpen.pdf" TargetMode="External" /><Relationship Id="rId39" Type="http://schemas.openxmlformats.org/officeDocument/2006/relationships/hyperlink" Target="https://raad.ridderkerk.nl//Documenten/motie-102-2024-P18P-Geen-extra-asielopvang-in-Ridderkerk-verworpen.pdf" TargetMode="External" /><Relationship Id="rId40" Type="http://schemas.openxmlformats.org/officeDocument/2006/relationships/hyperlink" Target="https://raad.ridderkerk.nl//Vergaderingen/Gemeenteraad-RK/2024/23-mei/20:00/Vaststelling-groencompensatieplan-Kwaliteitsimpuls-Oosterpark-en-vaststelling-bestemmingsplan-Oosterpark-2023/motie-89-2024-PvdA-B01-Locatie-mogelijk-extra-parkeerplaatsen-Oosterpark-verworpen.pdf" TargetMode="External" /><Relationship Id="rId41" Type="http://schemas.openxmlformats.org/officeDocument/2006/relationships/hyperlink" Target="https://raad.ridderkerk.nl//Vergaderingen/Gemeenteraad-RK/2024/18-april/20:00/Vaststelling-bestemmingsplan-Rembrandtweg-fase-2/Motie-88-2024-GL-Behoud-essenboom-Hobbemastraat-Pieter-de-Hooghstraat.pdf" TargetMode="External" /><Relationship Id="rId42" Type="http://schemas.openxmlformats.org/officeDocument/2006/relationships/hyperlink" Target="https://raad.ridderkerk.nl//Vergaderingen/Gemeenteraad-RK/2024/18-april/20:00/Vaststelling-bestemmingsplan-Rembrandtweg-fase-2/Motie-87-2024-GL-Natuurspeeltuin-Blaakwetering-verworp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