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 10 14 pZH Tussenbericht Financieel Toezicht 2022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188,76 KB</text:p>
          </table:table-cell>
          <table:table-cell table:style-name="Table3.A2" office:value-type="string">
            <text:p text:style-name="P22">
              <text:a xlink:type="simple" xlink:href="https://raad.ridderkerk.nl/Documenten/2022-10-14-pZH-Tussenbericht-Financieel-Toezicht-2022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 10 14 pZH Afschrift financieel toezicht GR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21-10-2022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idderkerk.nl/Documenten/2022-10-14-pZH-Afschrift-financieel-toezicht-GR-BAR-organis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2022-10-09 Meldpunt rookoverlast verbranden afval in houtkorven allesbranders of vuurkorven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ridderkerk.nl/Documenten/2022-10-09-Meldpunt-rookoverlast-verbranden-afval-in-houtkorven-allesbranders-of-vuurkor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7" meta:character-count="439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