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 09 29 Aanbieding Nieuwsbrief Ondernemend Ridderkerk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idderkerk.nl/Documenten/2022-09-29-Aanbieding-Nieuwsbrief-Ondernemend-Ridderkerk-sept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 09 28 Stichting Drugsbeleid Nationaal Burgerberaad Drugsbeleid met reactie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650,52 KB</text:p>
          </table:table-cell>
          <table:table-cell table:style-name="Table3.A2" office:value-type="string">
            <text:p text:style-name="P22">
              <text:a xlink:type="simple" xlink:href="https://raad.ridderkerk.nl/Documenten/2022-09-28-Stichting-Drugsbeleid-Nationaal-Burgerberaad-Drugsbeleid-met-reactie-Ut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2022-09-21 Bureau Objectief naleving leeftijdsgrens alcoholverkoop - rapport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raad.ridderkerk.nl/Documenten/2022-09-21-Bureau-Objectief-naleving-leeftijdsgrens-alcoholverkoop-rappo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2022-09-21 Bureau Objectief Landelijk onderzoek naleving leeftijdsgrens alcoholverkoop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59,01 KB</text:p>
          </table:table-cell>
          <table:table-cell table:style-name="Table3.A2" office:value-type="string">
            <text:p text:style-name="P22">
              <text:a xlink:type="simple" xlink:href="https://raad.ridderkerk.nl/Documenten/2022-09-21-Bureau-Objectief-Landelijk-onderzoek-naleving-leeftijdsgrens-alcoholverkoo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2022-09-19 Garantstelling college kosten schaatsbaan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113,11 KB</text:p>
          </table:table-cell>
          <table:table-cell table:style-name="Table3.A2" office:value-type="string">
            <text:p text:style-name="P22">
              <text:a xlink:type="simple" xlink:href="https://raad.ridderkerk.nl/Documenten/2022-09-19-Garantstelling-college-kosten-schaatsbaan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2022-09-17 Huisvesting en voortbestaan in Mind en Body Oude huishoudschool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766,05 KB</text:p>
          </table:table-cell>
          <table:table-cell table:style-name="Table3.A2" office:value-type="string">
            <text:p text:style-name="P22">
              <text:a xlink:type="simple" xlink:href="https://raad.ridderkerk.nl/Documenten/2022-09-17-Huisvesting-en-voortbestaan-in-Mind-en-Body-Oude-huishoudschoo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2022-09-08 Melding dijk Benedenrijweg maaibeleid en hondenoverlast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149,71 KB</text:p>
          </table:table-cell>
          <table:table-cell table:style-name="Table3.A2" office:value-type="string">
            <text:p text:style-name="P22">
              <text:a xlink:type="simple" xlink:href="https://raad.ridderkerk.nl/Documenten/2022-09-08-Melding-dijk-Benedenrijweg-maaibeleid-en-hondenoverla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2022-08-31 VRR Overzicht zienswijzen 1e begrotingswijziging 2022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79,63 KB</text:p>
          </table:table-cell>
          <table:table-cell table:style-name="Table3.A2" office:value-type="string">
            <text:p text:style-name="P22">
              <text:a xlink:type="simple" xlink:href="https://raad.ridderkerk.nl/Documenten/2022-08-31-VRR-Overzicht-zienswijzen-1e-begrotingswijziging-2022-en-begroting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2022-08-31 VRR Reactie zienswijzen 1e begrotingswijziging 2022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137,38 KB</text:p>
          </table:table-cell>
          <table:table-cell table:style-name="Table3.A2" office:value-type="string">
            <text:p text:style-name="P22">
              <text:a xlink:type="simple" xlink:href="https://raad.ridderkerk.nl/Documenten/2022-08-31-VRR-Reactie-zienswijzen-1e-begrotingswijziging-2022-en-begroting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WCAG 2.1 AA inspectie techniek - GemeenteOplossingen 06-09-2022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398,72 KB</text:p>
          </table:table-cell>
          <table:table-cell table:style-name="Table3.A2" office:value-type="string">
            <text:p text:style-name="P22">
              <text:a xlink:type="simple" xlink:href="https://raad.ridderkerk.nl/Documenten/WCAG-2-1-AA-inspectie-techniek-GemeenteOploss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2022-08-29 Nederlandse Vereniging tot bevordering van de Zondagsrust en Zondagsheiliging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93,29 KB</text:p>
          </table:table-cell>
          <table:table-cell table:style-name="Table3.A2" office:value-type="string">
            <text:p text:style-name="P22">
              <text:a xlink:type="simple" xlink:href="https://raad.ridderkerk.nl/Documenten/2022-08-29-Nederlandse-Vereniging-tot-bevordering-van-de-Zondagsrust-en-Zondagsheilig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2022-08-23 SCVM impuls aan verbetering uitbestedings- en inleningsbeleid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131,82 KB</text:p>
          </table:table-cell>
          <table:table-cell table:style-name="Table3.A2" office:value-type="string">
            <text:p text:style-name="P22">
              <text:a xlink:type="simple" xlink:href="https://raad.ridderkerk.nl/Documenten/2022-08-23-SCVM-impuls-aan-verbetering-uitbestedings-en-inlenings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2022-08-29 Bijdrage van Ridderkerk zodat geen asielzoeker buiten slaapt in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ridderkerk.nl/Documenten/2022-08-29-Bijdrage-van-Ridderkerk-zodat-geen-asielzoeker-buiten-slaapt-in-Neder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2022-08-28 Mail burger over dwangmaatregel opvang in Tubbergen door Staatssecretaris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76,75 KB</text:p>
          </table:table-cell>
          <table:table-cell table:style-name="Table3.A2" office:value-type="string">
            <text:p text:style-name="P22">
              <text:a xlink:type="simple" xlink:href="https://raad.ridderkerk.nl/Documenten/2022-08-28-Mail-burger-over-dwangmaatregel-opvang-in-Tubbergen-door-Staatssecretari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30" meta:character-count="1642" meta:non-whitespace-character-count="1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