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2023-02-10 het Ronde Sant
              <text:span text:style-name="T2"/>
            </text:p>
            <text:p text:style-name="P3"/>
          </table:table-cell>
          <table:table-cell table:style-name="Table3.A2" office:value-type="string">
            <text:p text:style-name="P4">28-02-2023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262,41 KB</text:p>
          </table:table-cell>
          <table:table-cell table:style-name="Table3.A2" office:value-type="string">
            <text:p text:style-name="P22">
              <text:a xlink:type="simple" xlink:href="https://raad.ridderkerk.nl/Documenten/2023-02-10-het-Ronde-Sant-VV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2023-02-23 GR SVHW - Oplegnotitie 1e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125,81 KB</text:p>
          </table:table-cell>
          <table:table-cell table:style-name="Table3.A2" office:value-type="string">
            <text:p text:style-name="P22">
              <text:a xlink:type="simple" xlink:href="https://raad.ridderkerk.nl/Documenten/2023-02-23-GR-SVHW-Oplegnotitie-1e-wijzi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2023-02-23 GR SVHW - concept 1e 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24-02-2023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65,57 KB</text:p>
          </table:table-cell>
          <table:table-cell table:style-name="Table3.A2" office:value-type="string">
            <text:p text:style-name="P22">
              <text:a xlink:type="simple" xlink:href="https://raad.ridderkerk.nl/Documenten/2023-02-23-GR-SVHW-concept-1e-wijziging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2023-02-23 GR SVHW - Bijlage bij GR als bedoeld in artikel 4
              <text:span text:style-name="T2"/>
            </text:p>
            <text:p text:style-name="P3"/>
          </table:table-cell>
          <table:table-cell table:style-name="Table3.A2" office:value-type="string">
            <text:p text:style-name="P4">24-02-2023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ridderkerk.nl/Documenten/2023-02-23-GR-SVHW-Bijlage-bij-GR-als-bedoeld-in-artikel-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2023-02-23 GR SVHW zienswijze 1e wijziging GR 2023
              <text:span text:style-name="T2"/>
            </text:p>
            <text:p text:style-name="P3"/>
          </table:table-cell>
          <table:table-cell table:style-name="Table3.A2" office:value-type="string">
            <text:p text:style-name="P4">24-02-2023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93,90 KB</text:p>
          </table:table-cell>
          <table:table-cell table:style-name="Table3.A2" office:value-type="string">
            <text:p text:style-name="P22">
              <text:a xlink:type="simple" xlink:href="https://raad.ridderkerk.nl/Documenten/2023-02-23-GR-SVHW-zienswijze-1e-wijziging-GR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2023-02-20 Nieuwsbrief Ondernemend Ridderkerk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24-02-2023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raad.ridderkerk.nl/Documenten/2023-02-20-Nieuwsbrief-Ondernemend-Ridderkerk-februari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2023-02-20 Alzheimer NL Focusbrief gemeenten 2023
              <text:span text:style-name="T2"/>
            </text:p>
            <text:p text:style-name="P3"/>
          </table:table-cell>
          <table:table-cell table:style-name="Table3.A2" office:value-type="string">
            <text:p text:style-name="P4">24-02-2023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idderkerk.nl/Documenten/2023-02-20-Alzheimer-NL-Focusbrief-gemeenten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2022-02-14 Update zonnepark Kijfhoek en afschrift brief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346,19 KB</text:p>
          </table:table-cell>
          <table:table-cell table:style-name="Table3.A2" office:value-type="string">
            <text:p text:style-name="P22">
              <text:a xlink:type="simple" xlink:href="https://raad.ridderkerk.nl/Documenten/2022-02-14-Update-zonnepark-Kijfhoek-en-afschrift-br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2022-02-14 OZHW Bindende voordracht benoeming lid RvT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721,14 KB</text:p>
          </table:table-cell>
          <table:table-cell table:style-name="Table3.A2" office:value-type="string">
            <text:p text:style-name="P22">
              <text:a xlink:type="simple" xlink:href="https://raad.ridderkerk.nl/Documenten/2022-02-14-OZHW-Bindende-voordracht-benoeming-lid-Rv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2023-02-09 GGD RR Meerkosten meerjarenbegroting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320,19 KB</text:p>
          </table:table-cell>
          <table:table-cell table:style-name="Table3.A2" office:value-type="string">
            <text:p text:style-name="P22">
              <text:a xlink:type="simple" xlink:href="https://raad.ridderkerk.nl/Documenten/2023-02-09-GGD-RR-Meerkosten-meerjarenbegroting-2024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2023-02-09 GGD RR Begroting 2024-2027 - zeven kerntaken infectieziektebestrijding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112,13 KB</text:p>
          </table:table-cell>
          <table:table-cell table:style-name="Table3.A2" office:value-type="string">
            <text:p text:style-name="P22">
              <text:a xlink:type="simple" xlink:href="https://raad.ridderkerk.nl/Documenten/2023-02-09-GGD-RR-Begroting-2024-2027-zeven-kerntaken-infectieziektebestrijd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2023-02-09 GGD RR Begroting 2024-2027 - verwachte kostenvergelijk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160,96 KB</text:p>
          </table:table-cell>
          <table:table-cell table:style-name="Table3.A2" office:value-type="string">
            <text:p text:style-name="P22">
              <text:a xlink:type="simple" xlink:href="https://raad.ridderkerk.nl/Documenten/2023-02-09-GGD-RR-Begroting-2024-2027-verwachte-kostenvergelij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2023-01-25 MRDH stand van zaken uitwerking aanbevelingen 2e tussenevaluatie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ridderkerk.nl/Documenten/2023-01-25-MRDH-stand-van-zaken-uitwerking-aanbevelingen-2e-tussenevalua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2022-12-01 Motie Utrecht Werk niet mee aan greenwashing door Shell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ridderkerk.nl/Documenten/2022-12-01-Motie-Utrecht-Werk-niet-mee-aan-greenwashing-door-Shel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2023-02-02 Rapportage programma Beter Bestuur 2022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17,21 MB</text:p>
          </table:table-cell>
          <table:table-cell table:style-name="Table3.A2" office:value-type="string">
            <text:p text:style-name="P22">
              <text:a xlink:type="simple" xlink:href="https://raad.ridderkerk.nl/Documenten/2023-02-02-Rapportage-programma-Beter-Bestuur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2023-02-02 GS brief Rapportage programma Beter Bestuur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124,54 KB</text:p>
          </table:table-cell>
          <table:table-cell table:style-name="Table3.A2" office:value-type="string">
            <text:p text:style-name="P22">
              <text:a xlink:type="simple" xlink:href="https://raad.ridderkerk.nl/Documenten/2023-02-02-GS-brief-Rapportage-programma-Beter-Bestuu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2023-01-27 Cloosterman artikel over elektrische autos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ridderkerk.nl/Documenten/2023-01-27-Cloosterman-artikel-over-elektrische-auto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2023-01-23 Klacht afhandeling melding voorziening Jeugdwet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379,66 KB</text:p>
          </table:table-cell>
          <table:table-cell table:style-name="Table3.A2" office:value-type="string">
            <text:p text:style-name="P22">
              <text:a xlink:type="simple" xlink:href="https://raad.ridderkerk.nl/Documenten/2023-01-23-Klacht-afhandeling-melding-voorziening-Jeugdwe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2023-01-13 Distinto indexering met OVA- percentage 2022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611,92 KB</text:p>
          </table:table-cell>
          <table:table-cell table:style-name="Table3.A2" office:value-type="string">
            <text:p text:style-name="P22">
              <text:a xlink:type="simple" xlink:href="https://raad.ridderkerk.nl/Documenten/2023-01-13-Distinto-indexering-met-OVA-percentage-2022-jeugdhulp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74" meta:character-count="1786" meta:non-whitespace-character-count="16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