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16:36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2024-09-26 Nieuwsbrief ondernemend Ridderkerk September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26-09-2024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raad.ridderkerk.nl/Documenten/2024-09-26-Nieuwsbrief-ondernemend-Ridderkerk-September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2024-09-13 GRJR Aanbiedingsbrief begroting 2025 en begrotingswijziging 2024
              <text:span text:style-name="T2"/>
            </text:p>
            <text:p text:style-name="P3"/>
          </table:table-cell>
          <table:table-cell table:style-name="Table3.A2" office:value-type="string">
            <text:p text:style-name="P4">20-09-2024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201,42 KB</text:p>
          </table:table-cell>
          <table:table-cell table:style-name="Table3.A2" office:value-type="string">
            <text:p text:style-name="P22">
              <text:a xlink:type="simple" xlink:href="https://raad.ridderkerk.nl/Documenten/2024-09-13-GRJR-Aanbiedingsbrief-begroting-2025-en-begrotingswijziging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GRJR Overzicht zienswijzen Begrotingswijziging 2024 en 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20-09-2024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98,85 KB</text:p>
          </table:table-cell>
          <table:table-cell table:style-name="Table3.A2" office:value-type="string">
            <text:p text:style-name="P22">
              <text:a xlink:type="simple" xlink:href="https://raad.ridderkerk.nl/Documenten/GRJR-Overzicht-zienswijzen-Begrotingswijziging-2024-en-Begroting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GRJR Begrotingswijziging 2024
              <text:span text:style-name="T2"/>
            </text:p>
            <text:p text:style-name="P3"/>
          </table:table-cell>
          <table:table-cell table:style-name="Table3.A2" office:value-type="string">
            <text:p text:style-name="P4">20-09-2024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870,89 KB</text:p>
          </table:table-cell>
          <table:table-cell table:style-name="Table3.A2" office:value-type="string">
            <text:p text:style-name="P22">
              <text:a xlink:type="simple" xlink:href="https://raad.ridderkerk.nl/Documenten/GRJR-Begrotingswijziging-202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GRJR 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20-09-2024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2,91 MB</text:p>
          </table:table-cell>
          <table:table-cell table:style-name="Table3.A2" office:value-type="string">
            <text:p text:style-name="P22">
              <text:a xlink:type="simple" xlink:href="https://raad.ridderkerk.nl/Documenten/GRJR-Begroting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2024-09-19 Afschrift brief aan BenW aanpassingen HOV West
              <text:span text:style-name="T2"/>
            </text:p>
            <text:p text:style-name="P3"/>
          </table:table-cell>
          <table:table-cell table:style-name="Table3.A2" office:value-type="string">
            <text:p text:style-name="P4">19-09-2024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110,03 KB</text:p>
          </table:table-cell>
          <table:table-cell table:style-name="Table3.A2" office:value-type="string">
            <text:p text:style-name="P22">
              <text:a xlink:type="simple" xlink:href="https://raad.ridderkerk.nl/Documenten/2024-09-19-Afschrift-brief-aan-BenW-aanpassingen-HOV-Wes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2 Zes-maands monitor Ontwikkelagenda VRR
              <text:span text:style-name="T2"/>
            </text:p>
            <text:p text:style-name="P3"/>
          </table:table-cell>
          <table:table-cell table:style-name="Table3.A2" office:value-type="string">
            <text:p text:style-name="P4">13-09-2024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202,79 KB</text:p>
          </table:table-cell>
          <table:table-cell table:style-name="Table3.A2" office:value-type="string">
            <text:p text:style-name="P22">
              <text:a xlink:type="simple" xlink:href="https://raad.ridderkerk.nl/Documenten/Bijlage-2-Zes-maands-monitor-Ontwikkelagenda-VR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1 Halfjaar Nota 2024 VRR
              <text:span text:style-name="T2"/>
            </text:p>
            <text:p text:style-name="P3"/>
          </table:table-cell>
          <table:table-cell table:style-name="Table3.A2" office:value-type="string">
            <text:p text:style-name="P4">13-09-2024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raad.ridderkerk.nl/Documenten/Bijlage-1-Halfjaar-Nota-2024-VR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Afschrift brief 
              <text:s/>
              VRR Zienswijzeprocedure Halfjaarnota 2024 02-09-2024
              <text:span text:style-name="T2"/>
            </text:p>
            <text:p text:style-name="P3"/>
          </table:table-cell>
          <table:table-cell table:style-name="Table3.A2" office:value-type="string">
            <text:p text:style-name="P4">13-09-2024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370,47 KB</text:p>
          </table:table-cell>
          <table:table-cell table:style-name="Table3.A2" office:value-type="string">
            <text:p text:style-name="P22">
              <text:a xlink:type="simple" xlink:href="https://raad.ridderkerk.nl/Documenten/2024-09-10-Afschrift-brief-VRR-Aanbieding-Halfjaarnota-2024-voor-zienswijz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2024-09-02 pZH Tussenbericht Financieel toezicht 2024
              <text:span text:style-name="T2"/>
            </text:p>
            <text:p text:style-name="P3"/>
          </table:table-cell>
          <table:table-cell table:style-name="Table3.A2" office:value-type="string">
            <text:p text:style-name="P4">12-09-2024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4,63 MB</text:p>
          </table:table-cell>
          <table:table-cell table:style-name="Table3.A2" office:value-type="string">
            <text:p text:style-name="P22">
              <text:a xlink:type="simple" xlink:href="https://raad.ridderkerk.nl/Documenten/2024-09-02-pZH-Tussenbericht-Financieel-toezicht-20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41" meta:character-count="948" meta:non-whitespace-character-count="8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1927845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1927845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