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2025-10-31 Afschrift brief aan pZH over verzoek gemeenten woonregio Rotterdam om aanwijzing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307,78 KB</text:p>
          </table:table-cell>
          <table:table-cell table:style-name="Table3.A2" office:value-type="string">
            <text:p text:style-name="P22">
              <text:a xlink:type="simple" xlink:href="https://raad.ridderkerk.nl/Documenten/2025-10-31-Afschrift-brief-aan-pZH-over-verzoek-gemeenten-woonregio-Rotterdam-om-aanwijz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2025-10-31 Geanonimiseerde mail over nesten aziatische hoornaar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42,82 KB</text:p>
          </table:table-cell>
          <table:table-cell table:style-name="Table3.A2" office:value-type="string">
            <text:p text:style-name="P22">
              <text:a xlink:type="simple" xlink:href="https://raad.ridderkerk.nl/Documenten/2025-10-31-Geanonimiseerde-mail-over-nesten-aziatische-hoornaa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2025-10-28 Facet wijziging bestuur Facet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42,11 KB</text:p>
          </table:table-cell>
          <table:table-cell table:style-name="Table3.A2" office:value-type="string">
            <text:p text:style-name="P22">
              <text:a xlink:type="simple" xlink:href="https://raad.ridderkerk.nl/Documenten/2025-10-28-Facet-wijziging-bestuur-Facet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2025-10-03 Regionaal Arbeidsmarktoverleg Rijnmond - brief gemeenteraden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76,88 KB</text:p>
          </table:table-cell>
          <table:table-cell table:style-name="Table3.A2" office:value-type="string">
            <text:p text:style-name="P22">
              <text:a xlink:type="simple" xlink:href="https://raad.ridderkerk.nl/Documenten/2025-10-03-Regionaal-Arbeidsmarktoverleg-Rijnmond-brief-gemeentera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2025-10-02 GRJR Financieel toezicht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6,77 MB</text:p>
          </table:table-cell>
          <table:table-cell table:style-name="Table3.A2" office:value-type="string">
            <text:p text:style-name="P22">
              <text:a xlink:type="simple" xlink:href="https://raad.ridderkerk.nl/Documenten/2025-10-02-GRJR-Financieel-toezicht-begroting-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2025-09-29 Vrouwen van Nu meer veiligheid vrouwen in onze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120,86 KB</text:p>
          </table:table-cell>
          <table:table-cell table:style-name="Table3.A2" office:value-type="string">
            <text:p text:style-name="P22">
              <text:a xlink:type="simple" xlink:href="https://raad.ridderkerk.nl/Documenten/2025-09-29-Vrouwen-van-Nu-meer-veiligheid-vrouwen-in-onze-gemeen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2025-09-29 Stichting Sint en Pietengilde - Sinterklaasintochten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70,72 KB</text:p>
          </table:table-cell>
          <table:table-cell table:style-name="Table3.A2" office:value-type="string">
            <text:p text:style-name="P22">
              <text:a xlink:type="simple" xlink:href="https://raad.ridderkerk.nl/Documenten/2025-09-29-Stichting-Sint-en-Pietengilde-Sinterklaasintoch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2025-09-29 Wooncompas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598,49 KB</text:p>
          </table:table-cell>
          <table:table-cell table:style-name="Table3.A2" office:value-type="string">
            <text:p text:style-name="P22">
              <text:a xlink:type="simple" xlink:href="https://raad.ridderkerk.nl/Documenten/2025-09-29-Wooncompast-Lokaal-woonruimtebemiddelingssysteem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2025-09-25 Ombudsman afschrift aanbieding rapport Opgroeien in Onzekerheid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279,15 KB</text:p>
          </table:table-cell>
          <table:table-cell table:style-name="Table3.A2" office:value-type="string">
            <text:p text:style-name="P22">
              <text:a xlink:type="simple" xlink:href="https://raad.ridderkerk.nl/Documenten/2025-09-25-Ombudsman-afschrift-aanbieding-rapport-Opgroeien-in-Onzekerhei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Rapport Kinderombudsman Opgroeien in onzekerheid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raad.ridderkerk.nl/Documenten/Rapport-Kinderombudsman-Opgroeien-in-onzekerhei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3" meta:character-count="1082" meta:non-whitespace-character-count="9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1119648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1119648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