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2025-06-12 Motie Laarbeek inkomen werknemers werkontwikkelbedrijven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117,01 KB</text:p>
          </table:table-cell>
          <table:table-cell table:style-name="Table3.A2" office:value-type="string">
            <text:p text:style-name="P22">
              <text:a xlink:type="simple" xlink:href="https://raad.ridderkerk.nl/Documenten/2025-06-12-Motie-Laarbeek-inkomen-werknemers-werkontwikkelbedrij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ministerraad over bestaanszekerheid werknemers werkontwikkelbedrijven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73,01 KB</text:p>
          </table:table-cell>
          <table:table-cell table:style-name="Table3.A2" office:value-type="string">
            <text:p text:style-name="P22">
              <text:a xlink:type="simple" xlink:href="https://raad.ridderkerk.nl/Documenten/Brief-ministerraad-over-bestaanszekerheid-werknemers-werkontwikkelbedrij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2025-06-23 WWZO Oproep investeren vitale zorgzame woongemeenschappen ouderen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318,60 KB</text:p>
          </table:table-cell>
          <table:table-cell table:style-name="Table3.A2" office:value-type="string">
            <text:p text:style-name="P22">
              <text:a xlink:type="simple" xlink:href="https://raad.ridderkerk.nl/Documenten/2025-06-23-WWZO-Oproep-investeren-vitale-zorgzame-woongemeenschappen-ouder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2025-06-25 GO content RIS WCAG 2.2 AA inspectie content - raad.ridderkerk.nl - 1.0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231,29 KB</text:p>
          </table:table-cell>
          <table:table-cell table:style-name="Table3.A2" office:value-type="string">
            <text:p text:style-name="P22">
              <text:a xlink:type="simple" xlink:href="https://raad.ridderkerk.nl/Documenten/2025-06-25-GO-content-RIS-WCAG-2-2-AA-inspectie-content-raad-ridderkerk-nl-1-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2025-06-24 Volksbelang Rijsoord memo toekomst voormalige Gereformeerde Kerk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148,20 KB</text:p>
          </table:table-cell>
          <table:table-cell table:style-name="Table3.A2" office:value-type="string">
            <text:p text:style-name="P22">
              <text:a xlink:type="simple" xlink:href="https://raad.ridderkerk.nl/Documenten/2025-06-24-Volksbelang-Rijsoord-memo-toekomst-voormalige-Gereformeerde-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2025-06-17 Gereformeerde Kerk Rijsoord reactie op concept motie Partij 18PLUS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82,76 KB</text:p>
          </table:table-cell>
          <table:table-cell table:style-name="Table3.A2" office:value-type="string">
            <text:p text:style-name="P22">
              <text:a xlink:type="simple" xlink:href="https://raad.ridderkerk.nl/Documenten/2025-06-17-Gereformeerde-Kerk-Rijsoord-reactie-op-concept-motie-Partij-18PL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2025-06-17 Nieuwsbrief Bibliotheek AanZet met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917,01 KB</text:p>
          </table:table-cell>
          <table:table-cell table:style-name="Table3.A2" office:value-type="string">
            <text:p text:style-name="P22">
              <text:a xlink:type="simple" xlink:href="https://raad.ridderkerk.nl/Documenten/2025-06-17Nieuwsbrief-Bibliotheek-AanZet-met-Jaarverslag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2025-05-22 Motie Oude IJsselstreek herken partnergeweld voorkom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135,42 KB</text:p>
          </table:table-cell>
          <table:table-cell table:style-name="Table3.A2" office:value-type="string">
            <text:p text:style-name="P22">
              <text:a xlink:type="simple" xlink:href="https://raad.ridderkerk.nl/Documenten/2025-05-22-Motie-Oude-IJsselstreek-herken-partnergeweld-voorkom-femici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2025-06-10 Gereformeerde Kerk Rijsoord over voorgenomen motie Rijksstraatweg 95-97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11,59 KB</text:p>
          </table:table-cell>
          <table:table-cell table:style-name="Table3.A2" office:value-type="string">
            <text:p text:style-name="P22">
              <text:a xlink:type="simple" xlink:href="https://raad.ridderkerk.nl/Documenten/2025-06-10-Gereformeerde-Kerk-Rijsoord-over-voorgenomen-motie-Rijksstraatweg-95-9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2025-06-13 Wooncompas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464,06 KB</text:p>
          </table:table-cell>
          <table:table-cell table:style-name="Table3.A2" office:value-type="string">
            <text:p text:style-name="P22">
              <text:a xlink:type="simple" xlink:href="https://raad.ridderkerk.nl/Documenten/2025-06-13-Wooncompas-jaarverslag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2025-06-02 Uitnodiging om mee te doen aan Orange the World campagne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ridderkerk.nl/Documenten/2025-06-02-Uitnodiging-om-mee-te-doen-aan-Orange-the-World-campagn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2025-06-02 Stichting EHS Informatie over het VN-verdrag Handicap en elektrogevoeligen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671,65 KB</text:p>
          </table:table-cell>
          <table:table-cell table:style-name="Table3.A2" office:value-type="string">
            <text:p text:style-name="P22">
              <text:a xlink:type="simple" xlink:href="https://raad.ridderkerk.nl/Documenten/2025-06-02-Stichting-EHS-Informatie-over-het-VN-verdrag-Handicap-en-elektrogevoel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2025-06-05 LVKK en ZHVKK Ontmoeting als antwoord op maatschappelijke zorgen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329,53 KB</text:p>
          </table:table-cell>
          <table:table-cell table:style-name="Table3.A2" office:value-type="string">
            <text:p text:style-name="P22">
              <text:a xlink:type="simple" xlink:href="https://raad.ridderkerk.nl/Documenten/2025-06-05-LVKK-en-ZHVKK-Ontmoeting-als-antwoord-op-maatschappelijke-zor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08" meta:character-count="1465" meta:non-whitespace-character-count="13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