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2025-09-18 113 Suicidepreventie wettelijke taak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ridderkerk.nl/Documenten/2025-09-18-113-Suicidepreventie-wettelijke-taak-voor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2025-09-22 GO content RIS WCAG 2.2 AA deelonderzoek - raad.ridderkerk.nl - 1.1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243,96 KB</text:p>
          </table:table-cell>
          <table:table-cell table:style-name="Table3.A2" office:value-type="string">
            <text:p text:style-name="P22">
              <text:a xlink:type="simple" xlink:href="https://raad.ridderkerk.nl/Documenten/2025-09-22-GO-content-RIS-WCAG-2-2-AA-deelonderzoek-raad-ridderkerk-nl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NRIJ Vastgestelde reactie zienswijzen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raad.ridderkerk.nl/Documenten/NRIJ-Vastgestelde-reactie-zienswijzen-ontwerp-programma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NRIJ definitieve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idderkerk.nl/Documenten/NRIJ-definitieve-Programma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NRIJ Aangepast addendum en besluit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328,72 KB</text:p>
          </table:table-cell>
          <table:table-cell table:style-name="Table3.A2" office:value-type="string">
            <text:p text:style-name="P22">
              <text:a xlink:type="simple" xlink:href="https://raad.ridderkerk.nl/Documenten/NRIJ-Aangepast-addendum-en-besluit-programma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GRJR Definitieve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818,71 KB</text:p>
          </table:table-cell>
          <table:table-cell table:style-name="Table3.A2" office:value-type="string">
            <text:p text:style-name="P22">
              <text:a xlink:type="simple" xlink:href="https://raad.ridderkerk.nl/Documenten/GRJR-Definitieve-Begrotingswijzigin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GRJR Definitieve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idderkerk.nl/Documenten/GRJR-Definitieve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2025-09-12 GRJR Aanbieding definitieve begrotingsstukken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275,30 KB</text:p>
          </table:table-cell>
          <table:table-cell table:style-name="Table3.A2" office:value-type="string">
            <text:p text:style-name="P22">
              <text:a xlink:type="simple" xlink:href="https://raad.ridderkerk.nl/Documenten/2025-09-12-GRJR-Aanbieding-definitieve-begrotingsstu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GRJR Overzicht zienswijzen Begrotingswijziging 2025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ridderkerk.nl/Documenten/GRJR-Overzicht-zienswijzen-Begrotingswijziging-2025-en-Begroting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MRDH Beleidsnota RVF 2025 - nota van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155,04 KB</text:p>
          </table:table-cell>
          <table:table-cell table:style-name="Table3.A2" office:value-type="string">
            <text:p text:style-name="P22">
              <text:a xlink:type="simple" xlink:href="https://raad.ridderkerk.nl/Documenten/MRDH-Beleidsnota-RVF-2025-nota-van-beantwoor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MRDH Beleidsnota Reserves voorzieningen en fondsen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s://raad.ridderkerk.nl/Documenten/MRDH-Beleidsnota-Reserves-voorzieningen-en-fondsen-2025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MRDH Begroting 2026 -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raad.ridderkerk.nl/Documenten/MRDH-Begroting-2026-vastgest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MRDH Begroting 2026 -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354,57 KB</text:p>
          </table:table-cell>
          <table:table-cell table:style-name="Table3.A2" office:value-type="string">
            <text:p text:style-name="P22">
              <text:a xlink:type="simple" xlink:href="https://raad.ridderkerk.nl/Documenten/MRDH-Begroting-2026-nota-van-zienswij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Concept-ontwerp Visie Economisch Vestigigsklimaat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ridderkerk.nl/Documenten/Concept-ontwerp-Visie-Economisch-Vestigigsklimaat-MRD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Concept-ontwerp Mobiliteitsvisie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16,36 MB</text:p>
          </table:table-cell>
          <table:table-cell table:style-name="Table3.A2" office:value-type="string">
            <text:p text:style-name="P22">
              <text:a xlink:type="simple" xlink:href="https://raad.ridderkerk.nl/Documenten/Concept-ontwerp-Mobiliteitsvisie-MRD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2025-09-12 MRDH Aanbieding concept Mobiliteitsvisie en Visie EV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266,29 KB</text:p>
          </table:table-cell>
          <table:table-cell table:style-name="Table3.A2" office:value-type="string">
            <text:p text:style-name="P22">
              <text:a xlink:type="simple" xlink:href="https://raad.ridderkerk.nl/Documenten/2025-09-12-MRDH-Aanbieding-concept-Mobiliteitsvisie-en-Visie-EV-MRD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2025-09-09 Unicef Stappenplan kindgerichte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raad.ridderkerk.nl/Documenten/2025-09-09-Unicef-Stappenplan-kindgerichte-begro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2025-09-07 Reactie na commissievergadering Samen wonen 4-9-2025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124,28 KB</text:p>
          </table:table-cell>
          <table:table-cell table:style-name="Table3.A2" office:value-type="string">
            <text:p text:style-name="P22">
              <text:a xlink:type="simple" xlink:href="https://raad.ridderkerk.nl/Documenten/2025-09-07-Reactie-na-commissievergadering-Samen-wonen-4-9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2025-07-03 Motie Maashorst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176,98 KB</text:p>
          </table:table-cell>
          <table:table-cell table:style-name="Table3.A2" office:value-type="string">
            <text:p text:style-name="P22">
              <text:a xlink:type="simple" xlink:href="https://raad.ridderkerk.nl/Documenten/2025-07-03-Motie-Maashorst-tegen-mensenrechtenschendingen-in-Gaza-en-lsra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2025-09-02 Provincie ZH Tussenbericht Financieel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raad.ridderkerk.nl/Documenten/2025-09-02-Provincie-ZH-Tussenbericht-Financieel-toezicht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2025-08-28 Milieu Centraal Toelichting uitspraak RCC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337,16 KB</text:p>
          </table:table-cell>
          <table:table-cell table:style-name="Table3.A2" office:value-type="string">
            <text:p text:style-name="P22">
              <text:a xlink:type="simple" xlink:href="https://raad.ridderkerk.nl/Documenten/2025-08-28-Milieu-Centraal-Toelichting-uitspraak-RCC-Eerlijk-over-houtstoo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2025-09-04 GRNR Reactie zienswijze concept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raad.ridderkerk.nl/Documenten/2025-09-04-GRNR-Reactie-zienswijze-concept-begrot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2025-09-05 Nieuwsbrief ondernemend Ridderkerk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ridderkerk.nl/Documenten/2025-09-05-Nieuwsbrief-ondernemend-Ridderkerk-september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2" meta:character-count="2147" meta:non-whitespace-character-count="1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