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8" w:history="1">
        <w:r>
          <w:rPr>
            <w:rFonts w:ascii="Arial" w:hAnsi="Arial" w:eastAsia="Arial" w:cs="Arial"/>
            <w:color w:val="155CAA"/>
            <w:u w:val="single"/>
          </w:rPr>
          <w:t xml:space="preserve">1 2024-08-30 RIB Samenwerking met Wooncompas bij integrale omgevingsverkenning Koninginneweg e..o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9" w:history="1">
        <w:r>
          <w:rPr>
            <w:rFonts w:ascii="Arial" w:hAnsi="Arial" w:eastAsia="Arial" w:cs="Arial"/>
            <w:color w:val="155CAA"/>
            <w:u w:val="single"/>
          </w:rPr>
          <w:t xml:space="preserve">2 2024-08-30 RIB Notitie Reikwijdte en Detailniveau (NRD) RES Rotterdam Den Haag vrij te geven voor terinzagelegging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7" w:history="1">
        <w:r>
          <w:rPr>
            <w:rFonts w:ascii="Arial" w:hAnsi="Arial" w:eastAsia="Arial" w:cs="Arial"/>
            <w:color w:val="155CAA"/>
            <w:u w:val="single"/>
          </w:rPr>
          <w:t xml:space="preserve">3 2024-08-30 RIB Gebiedsperspectief Dutch Fresh Port 2040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2" w:history="1">
        <w:r>
          <w:rPr>
            <w:rFonts w:ascii="Arial" w:hAnsi="Arial" w:eastAsia="Arial" w:cs="Arial"/>
            <w:color w:val="155CAA"/>
            <w:u w:val="single"/>
          </w:rPr>
          <w:t xml:space="preserve">4 2024-08-23 RIB Voortgang hulpteam Toeslagenaffaire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8" w:history="1">
        <w:r>
          <w:rPr>
            <w:rFonts w:ascii="Arial" w:hAnsi="Arial" w:eastAsia="Arial" w:cs="Arial"/>
            <w:color w:val="155CAA"/>
            <w:u w:val="single"/>
          </w:rPr>
          <w:t xml:space="preserve">5 2024-08-23 RIB Verantwoordingsverslag digitale toegankelijkheid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6" w:history="1">
        <w:r>
          <w:rPr>
            <w:rFonts w:ascii="Arial" w:hAnsi="Arial" w:eastAsia="Arial" w:cs="Arial"/>
            <w:color w:val="155CAA"/>
            <w:u w:val="single"/>
          </w:rPr>
          <w:t xml:space="preserve">6 2024-08-23 RIB Veiligheidsrisicogebieden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9" w:history="1">
        <w:r>
          <w:rPr>
            <w:rFonts w:ascii="Arial" w:hAnsi="Arial" w:eastAsia="Arial" w:cs="Arial"/>
            <w:color w:val="155CAA"/>
            <w:u w:val="single"/>
          </w:rPr>
          <w:t xml:space="preserve">7 2024-08-23 RIB Jaarstukken 2023 GR BAR en 1e tussenrapportage 2024 DBP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7" w:history="1">
        <w:r>
          <w:rPr>
            <w:rFonts w:ascii="Arial" w:hAnsi="Arial" w:eastAsia="Arial" w:cs="Arial"/>
            <w:color w:val="155CAA"/>
            <w:u w:val="single"/>
          </w:rPr>
          <w:t xml:space="preserve">8 2024-08-23 RIB Handhavingsarrangement 2024-2028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1" w:history="1">
        <w:r>
          <w:rPr>
            <w:rFonts w:ascii="Arial" w:hAnsi="Arial" w:eastAsia="Arial" w:cs="Arial"/>
            <w:color w:val="155CAA"/>
            <w:u w:val="single"/>
          </w:rPr>
          <w:t xml:space="preserve">9 2024-08-23 RIB Centrum Oost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7" w:history="1">
        <w:r>
          <w:rPr>
            <w:rFonts w:ascii="Arial" w:hAnsi="Arial" w:eastAsia="Arial" w:cs="Arial"/>
            <w:color w:val="155CAA"/>
            <w:u w:val="single"/>
          </w:rPr>
          <w:t xml:space="preserve">10 2024-07-12 RIB Voortgang klimaatmonitor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8"/>
      <w:r w:rsidRPr="00A448AC">
        <w:rPr>
          <w:rFonts w:ascii="Arial" w:hAnsi="Arial" w:cs="Arial"/>
          <w:b/>
          <w:bCs/>
          <w:color w:val="303F4C"/>
          <w:lang w:val="en-US"/>
        </w:rPr>
        <w:t>2024-08-30 RIB Samenwerking met Wooncompas bij integrale omgevingsverkenning Koninginneweg e..o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2024-08-30 RIB Samenwerking Wooncompas integrale omgevingsverkenning Koninginneweg eo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Wooncompas over Samenwerking omgevingsverkenning Koninginneweg eo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Participatiestrategie en communicatiestrategie Koninginneweg eo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9"/>
      <w:r w:rsidRPr="00A448AC">
        <w:rPr>
          <w:rFonts w:ascii="Arial" w:hAnsi="Arial" w:cs="Arial"/>
          <w:b/>
          <w:bCs/>
          <w:color w:val="303F4C"/>
          <w:lang w:val="en-US"/>
        </w:rPr>
        <w:t>2024-08-30 RIB Notitie Reikwijdte en Detailniveau (NRD) RES Rotterdam Den Haag vrij te geven voor terinzagelegging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2024-08-30 RIB Notitie Reikwijdte en Detailniveau RES Rotterdam Den Haag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van Reikwijdte en Detailniveau RES Rotterdam Den Haag 12-07-2024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7"/>
      <w:r w:rsidRPr="00A448AC">
        <w:rPr>
          <w:rFonts w:ascii="Arial" w:hAnsi="Arial" w:cs="Arial"/>
          <w:b/>
          <w:bCs/>
          <w:color w:val="303F4C"/>
          <w:lang w:val="en-US"/>
        </w:rPr>
        <w:t>2024-08-30 RIB Gebiedsperspectief Dutch Fresh Port 2040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15:12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2024-08-30 RIB Gebiedsperspectief Dutch Fresh Port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Gebiedsperspectief 2040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aan Stuurgroep DFP over Gebiedsperspectief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2"/>
      <w:r w:rsidRPr="00A448AC">
        <w:rPr>
          <w:rFonts w:ascii="Arial" w:hAnsi="Arial" w:cs="Arial"/>
          <w:b/>
          <w:bCs/>
          <w:color w:val="303F4C"/>
          <w:lang w:val="en-US"/>
        </w:rPr>
        <w:t>2024-08-23 RIB Voortgang hulpteam Toeslagenaffaire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2024-08-23 RIB Voortgang hulpteam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8"/>
      <w:r w:rsidRPr="00A448AC">
        <w:rPr>
          <w:rFonts w:ascii="Arial" w:hAnsi="Arial" w:cs="Arial"/>
          <w:b/>
          <w:bCs/>
          <w:color w:val="303F4C"/>
          <w:lang w:val="en-US"/>
        </w:rPr>
        <w:t>2024-08-23 RIB Verantwoordingsverslag digitale toegankelijkheid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2024-08-23 RIB Verantwoordingsverslag digitale toegankelijkheid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Verantwoordingsverslag digitale toegankelijkheid Ridderkerk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Wat is digitale toegankelijkheid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Organisatorische maatregelen digitale toegankelijkheid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6"/>
      <w:r w:rsidRPr="00A448AC">
        <w:rPr>
          <w:rFonts w:ascii="Arial" w:hAnsi="Arial" w:cs="Arial"/>
          <w:b/>
          <w:bCs/>
          <w:color w:val="303F4C"/>
          <w:lang w:val="en-US"/>
        </w:rPr>
        <w:t>2024-08-23 RIB Veiligheidsrisicogebieden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2024-08-23 RIB Veiligheidsrisicogebieden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9"/>
      <w:r w:rsidRPr="00A448AC">
        <w:rPr>
          <w:rFonts w:ascii="Arial" w:hAnsi="Arial" w:cs="Arial"/>
          <w:b/>
          <w:bCs/>
          <w:color w:val="303F4C"/>
          <w:lang w:val="en-US"/>
        </w:rPr>
        <w:t>2024-08-23 RIB Jaarstukken 2023 GR BAR en 1e tussenrapportage 2024 DBP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 09:41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2024-08-23 RIB Jaarstukken 2023 GR BAR en 1e tussenrapportage 2024 DBP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1e tussenrapportage 2024 De BedrijfsvoeringsPartner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Tussenrapportage 2024 De BedrijfsvoeringsPartner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Jaarstukken 2023 GR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Ridderkerk op Jaarstukken 2023 en begroting 2025 GR BAR - DBP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Ridderkerk Jaarstukken 2023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Barendrecht Jaarstukken 2023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Barendrecht zienswijze jaarstukken 2023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Albrandswaard zienswijze jaarstukken 2023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7"/>
      <w:r w:rsidRPr="00A448AC">
        <w:rPr>
          <w:rFonts w:ascii="Arial" w:hAnsi="Arial" w:cs="Arial"/>
          <w:b/>
          <w:bCs/>
          <w:color w:val="303F4C"/>
          <w:lang w:val="en-US"/>
        </w:rPr>
        <w:t>2024-08-23 RIB Handhavingsarrangement 2024-2028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2024-08-23 RIB Handhavingsarrangement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Handhavingsarrangement Ridderkerk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1"/>
      <w:r w:rsidRPr="00A448AC">
        <w:rPr>
          <w:rFonts w:ascii="Arial" w:hAnsi="Arial" w:cs="Arial"/>
          <w:b/>
          <w:bCs/>
          <w:color w:val="303F4C"/>
          <w:lang w:val="en-US"/>
        </w:rPr>
        <w:t>2024-08-23 RIB Centrum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2024-08-23 RIB Centrum 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Participatiestrategie Omgevingsverkenning Centrum 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7"/>
      <w:r w:rsidRPr="00A448AC">
        <w:rPr>
          <w:rFonts w:ascii="Arial" w:hAnsi="Arial" w:cs="Arial"/>
          <w:b/>
          <w:bCs/>
          <w:color w:val="303F4C"/>
          <w:lang w:val="en-US"/>
        </w:rPr>
        <w:t>2024-07-12 RIB Voortgang klimaatmonitor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2024-07-12 RIB Voortgang klimaatmonitor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 en Evaluatie 2023 Klimaatvisie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4-08-30-RIB-Samenwerking-Wooncompas-integrale-omgevingsverkenning-Koninginneweg-eo.pdf" TargetMode="External" /><Relationship Id="rId25" Type="http://schemas.openxmlformats.org/officeDocument/2006/relationships/hyperlink" Target="https://raad.ridderkerk.nl//Documenten/Brief-aan-Wooncompas-over-Samenwerking-omgevingsverkenning-Koninginneweg-eo.pdf" TargetMode="External" /><Relationship Id="rId26" Type="http://schemas.openxmlformats.org/officeDocument/2006/relationships/hyperlink" Target="https://raad.ridderkerk.nl//Documenten/Participatiestrategie-en-communicatiestrategie-Koninginneweg-eo.pdf" TargetMode="External" /><Relationship Id="rId27" Type="http://schemas.openxmlformats.org/officeDocument/2006/relationships/hyperlink" Target="https://raad.ridderkerk.nl//Documenten/2024-08-30-RIB-Notitie-Reikwijdte-en-Detailniveau-RES-Rotterdam-Den-Haag.pdf" TargetMode="External" /><Relationship Id="rId28" Type="http://schemas.openxmlformats.org/officeDocument/2006/relationships/hyperlink" Target="https://raad.ridderkerk.nl//Documenten/Notitie-van-Reikwijdte-en-Detailniveau-RES-Rotterdam-Den-Haag-12-07-2024.pdf" TargetMode="External" /><Relationship Id="rId29" Type="http://schemas.openxmlformats.org/officeDocument/2006/relationships/hyperlink" Target="https://raad.ridderkerk.nl//Documenten/2024-08-30-RIB-Gebiedsperspectief-Dutch-Fresh-Port-2040.pdf" TargetMode="External" /><Relationship Id="rId36" Type="http://schemas.openxmlformats.org/officeDocument/2006/relationships/hyperlink" Target="https://raad.ridderkerk.nl//Documenten/Gebiedsperspectief-2040-Dutch-Fresh-Port.pdf" TargetMode="External" /><Relationship Id="rId37" Type="http://schemas.openxmlformats.org/officeDocument/2006/relationships/hyperlink" Target="https://raad.ridderkerk.nl//Documenten/Reactie-college-aan-Stuurgroep-DFP-over-Gebiedsperspectief.pdf" TargetMode="External" /><Relationship Id="rId38" Type="http://schemas.openxmlformats.org/officeDocument/2006/relationships/hyperlink" Target="https://raad.ridderkerk.nl//Documenten/2024-08-23-RIB-Voortgang-hulpteam-Toeslagenaffaire.pdf" TargetMode="External" /><Relationship Id="rId39" Type="http://schemas.openxmlformats.org/officeDocument/2006/relationships/hyperlink" Target="https://raad.ridderkerk.nl//Documenten/2024-08-23-RIB-Verantwoordingsverslag-digitale-toegankelijkheid-2023.pdf" TargetMode="External" /><Relationship Id="rId40" Type="http://schemas.openxmlformats.org/officeDocument/2006/relationships/hyperlink" Target="https://raad.ridderkerk.nl//Documenten/Bijlage-1-Verantwoordingsverslag-digitale-toegankelijkheid-Ridderkerk-2023.pdf" TargetMode="External" /><Relationship Id="rId41" Type="http://schemas.openxmlformats.org/officeDocument/2006/relationships/hyperlink" Target="https://raad.ridderkerk.nl//Documenten/Bijlage-2-Wat-is-digitale-toegankelijkheid-2023.pdf" TargetMode="External" /><Relationship Id="rId42" Type="http://schemas.openxmlformats.org/officeDocument/2006/relationships/hyperlink" Target="https://raad.ridderkerk.nl//Documenten/Bijlage-3-Organisatorische-maatregelen-digitale-toegankelijkheid-2023.pdf" TargetMode="External" /><Relationship Id="rId43" Type="http://schemas.openxmlformats.org/officeDocument/2006/relationships/hyperlink" Target="https://raad.ridderkerk.nl//Documenten/2024-08-23-RIB-Veiligheidsrisicogebieden-Ridderkerk.pdf" TargetMode="External" /><Relationship Id="rId44" Type="http://schemas.openxmlformats.org/officeDocument/2006/relationships/hyperlink" Target="https://raad.ridderkerk.nl//Documenten/2024-08-23-RIB-Jaarstukken-2023-GR-BAR-en-1e-tussenrapportage-2024-DBP.pdf" TargetMode="External" /><Relationship Id="rId45" Type="http://schemas.openxmlformats.org/officeDocument/2006/relationships/hyperlink" Target="https://raad.ridderkerk.nl//Documenten/Aanbiedingsbrief-1e-tussenrapportage-2024-De-BedrijfsvoeringsPartner.pdf" TargetMode="External" /><Relationship Id="rId46" Type="http://schemas.openxmlformats.org/officeDocument/2006/relationships/hyperlink" Target="https://raad.ridderkerk.nl//Documenten/1e-Tussenrapportage-2024-De-BedrijfsvoeringsPartner.pdf" TargetMode="External" /><Relationship Id="rId47" Type="http://schemas.openxmlformats.org/officeDocument/2006/relationships/hyperlink" Target="https://raad.ridderkerk.nl//Documenten/Vastgestelde-Jaarstukken-2023-GR-BAR-organisatie.pdf" TargetMode="External" /><Relationship Id="rId54" Type="http://schemas.openxmlformats.org/officeDocument/2006/relationships/hyperlink" Target="https://raad.ridderkerk.nl//Documenten/Zienswijze-Ridderkerk-op-Jaarstukken-2023-en-begroting-2025-GR-BAR-DBP.pdf" TargetMode="External" /><Relationship Id="rId55" Type="http://schemas.openxmlformats.org/officeDocument/2006/relationships/hyperlink" Target="https://raad.ridderkerk.nl//Documenten/Antwoordbrief-aan-Ridderkerk-Jaarstukken-2023-BAR-organisatie.pdf" TargetMode="External" /><Relationship Id="rId56" Type="http://schemas.openxmlformats.org/officeDocument/2006/relationships/hyperlink" Target="https://raad.ridderkerk.nl//Documenten/Zienswijze-Barendrecht-Jaarstukken-2023-BAR-organisatie.pdf" TargetMode="External" /><Relationship Id="rId57" Type="http://schemas.openxmlformats.org/officeDocument/2006/relationships/hyperlink" Target="https://raad.ridderkerk.nl//Documenten/Antwoordbrief-aan-Barendrecht-zienswijze-jaarstukken-2023-BAR-organisatie.pdf" TargetMode="External" /><Relationship Id="rId58" Type="http://schemas.openxmlformats.org/officeDocument/2006/relationships/hyperlink" Target="https://raad.ridderkerk.nl//Documenten/Brief-aan-Albrandswaard-zienswijze-jaarstukken-2023-BAR-organisatie.pdf" TargetMode="External" /><Relationship Id="rId59" Type="http://schemas.openxmlformats.org/officeDocument/2006/relationships/hyperlink" Target="https://raad.ridderkerk.nl//Documenten/2024-08-23-RIB-Handhavingsarrangement-2024-2028.pdf" TargetMode="External" /><Relationship Id="rId60" Type="http://schemas.openxmlformats.org/officeDocument/2006/relationships/hyperlink" Target="https://raad.ridderkerk.nl//Documenten/Handhavingsarrangement-Ridderkerk-2024-2028.pdf" TargetMode="External" /><Relationship Id="rId61" Type="http://schemas.openxmlformats.org/officeDocument/2006/relationships/hyperlink" Target="https://raad.ridderkerk.nl//Documenten/2024-08-23-RIB-Centrum-Oost.pdf" TargetMode="External" /><Relationship Id="rId62" Type="http://schemas.openxmlformats.org/officeDocument/2006/relationships/hyperlink" Target="https://raad.ridderkerk.nl//Documenten/Participatiestrategie-Omgevingsverkenning-Centrum-Oost.pdf" TargetMode="External" /><Relationship Id="rId63" Type="http://schemas.openxmlformats.org/officeDocument/2006/relationships/hyperlink" Target="https://raad.ridderkerk.nl//Documenten/2024-07-12-RIB-Voortgang-klimaatmonitor.pdf" TargetMode="External" /><Relationship Id="rId64" Type="http://schemas.openxmlformats.org/officeDocument/2006/relationships/hyperlink" Target="https://raad.ridderkerk.nl//Documenten/Monitoring-en-Evaluatie-2023-Klimaat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