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90" w:history="1">
        <w:r>
          <w:rPr>
            <w:rFonts w:ascii="Arial" w:hAnsi="Arial" w:eastAsia="Arial" w:cs="Arial"/>
            <w:color w:val="155CAA"/>
            <w:u w:val="single"/>
          </w:rPr>
          <w:t xml:space="preserve">1 130 Leefbaar Ridderkerk Middenmolendijk 18-07-2024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73" w:history="1">
        <w:r>
          <w:rPr>
            <w:rFonts w:ascii="Arial" w:hAnsi="Arial" w:eastAsia="Arial" w:cs="Arial"/>
            <w:color w:val="155CAA"/>
            <w:u w:val="single"/>
          </w:rPr>
          <w:t xml:space="preserve">2 129 ChristenUnie Tabakshops rondom basis- en middelbare scholen 05-07-2024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9" w:history="1">
        <w:r>
          <w:rPr>
            <w:rFonts w:ascii="Arial" w:hAnsi="Arial" w:eastAsia="Arial" w:cs="Arial"/>
            <w:color w:val="155CAA"/>
            <w:u w:val="single"/>
          </w:rPr>
          <w:t xml:space="preserve">3 119 Echt voor Ridderkerk Omheining De Ridder Koningsplein 16-04-2024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90"/>
      <w:r w:rsidRPr="00A448AC">
        <w:rPr>
          <w:rFonts w:ascii="Arial" w:hAnsi="Arial" w:cs="Arial"/>
          <w:b/>
          <w:bCs/>
          <w:color w:val="303F4C"/>
          <w:lang w:val="en-US"/>
        </w:rPr>
        <w:t>130 Leefbaar Ridderkerk Middenmolendijk 18-07-2024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 10:14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 Antwoord Middenmolendijk 27-09-2025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Foto Middenmolendijk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749,37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Maaibeheer Middenmolendijk 167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 LR Middenmolendijk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573,26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 Vertragingsbericht Middenmolendijk 23-8-2024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73"/>
      <w:r w:rsidRPr="00A448AC">
        <w:rPr>
          <w:rFonts w:ascii="Arial" w:hAnsi="Arial" w:cs="Arial"/>
          <w:b/>
          <w:bCs/>
          <w:color w:val="303F4C"/>
          <w:lang w:val="en-US"/>
        </w:rPr>
        <w:t>129 ChristenUnie Tabakshops rondom basis- en middelbare scholen 05-07-2024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30-08-2024 15:08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 Antwoord tabakshops rondom basis- en middelbare scholen 30-8-24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 Vertragingsbericht tabakshops rondom basis- en middelbare scholen 23-8-2024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 CU tabakshops rondom basis- en middelbare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9"/>
      <w:r w:rsidRPr="00A448AC">
        <w:rPr>
          <w:rFonts w:ascii="Arial" w:hAnsi="Arial" w:cs="Arial"/>
          <w:b/>
          <w:bCs/>
          <w:color w:val="303F4C"/>
          <w:lang w:val="en-US"/>
        </w:rPr>
        <w:t>119 Echt voor Ridderkerk Omheining De Ridder Koningsplein 16-04-2024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12-07-2024 10:47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 Antwoord omheining bij De Ridder op het Koningsplein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 EvR Omheining De Ridder Koningsplein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 Vertragingsbericht omheining De Ridder Koningsplein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130-Antwoord-Middenmolendijk-27-09-2025.pdf" TargetMode="External" /><Relationship Id="rId25" Type="http://schemas.openxmlformats.org/officeDocument/2006/relationships/hyperlink" Target="https://raad.ridderkerk.nl//Documenten/Foto-Middenmolendijk.PDF" TargetMode="External" /><Relationship Id="rId26" Type="http://schemas.openxmlformats.org/officeDocument/2006/relationships/hyperlink" Target="https://raad.ridderkerk.nl//Documenten/Maaibeheer-Middenmolendijk-167.pdf" TargetMode="External" /><Relationship Id="rId27" Type="http://schemas.openxmlformats.org/officeDocument/2006/relationships/hyperlink" Target="https://raad.ridderkerk.nl//Documenten/130-LR-Middenmolendijk.pdf" TargetMode="External" /><Relationship Id="rId28" Type="http://schemas.openxmlformats.org/officeDocument/2006/relationships/hyperlink" Target="https://raad.ridderkerk.nl//Documenten/130-Vertragingsbericht-Middenmolendijk-23-8-2024.pdf" TargetMode="External" /><Relationship Id="rId29" Type="http://schemas.openxmlformats.org/officeDocument/2006/relationships/hyperlink" Target="https://raad.ridderkerk.nl//Documenten/129-Antwoord-tabakshops-rondom-basis-en-middelbare-scholen-30-8-24.pdf" TargetMode="External" /><Relationship Id="rId36" Type="http://schemas.openxmlformats.org/officeDocument/2006/relationships/hyperlink" Target="https://raad.ridderkerk.nl//Documenten/129-Vertragingsbericht-tabakshops-rondom-basis-en-middelbare-scholen-23-8-2024.pdf" TargetMode="External" /><Relationship Id="rId37" Type="http://schemas.openxmlformats.org/officeDocument/2006/relationships/hyperlink" Target="https://raad.ridderkerk.nl//Documenten/129-CU-tabakshops-rondom-basis-en-middelbare-scholen.pdf" TargetMode="External" /><Relationship Id="rId38" Type="http://schemas.openxmlformats.org/officeDocument/2006/relationships/hyperlink" Target="https://raad.ridderkerk.nl//Documenten/119-Antwoord-omheining-bij-De-Ridder-op-het-Koningsplein.pdf" TargetMode="External" /><Relationship Id="rId39" Type="http://schemas.openxmlformats.org/officeDocument/2006/relationships/hyperlink" Target="https://raad.ridderkerk.nl//Documenten/119-EvR-Omheining-De-Ridder-Koningsplein.pdf" TargetMode="External" /><Relationship Id="rId40" Type="http://schemas.openxmlformats.org/officeDocument/2006/relationships/hyperlink" Target="https://raad.ridderkerk.nl//Documenten/119-Vertragingsbericht-omheining-De-Ridder-Koningspl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