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2 Raadsvragen en / of antwoorden 2014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462,44 KB
            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05-08-2023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02-12-2014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15-01-2014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24" meta:object-count="0" meta:page-count="13" meta:paragraph-count="703" meta:word-count="1486" meta:character-count="10432" meta:non-whitespace-character-count="9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