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" w:history="1">
        <w:r>
          <w:rPr>
            <w:rFonts w:ascii="Arial" w:hAnsi="Arial" w:eastAsia="Arial" w:cs="Arial"/>
            <w:color w:val="155CAA"/>
            <w:u w:val="single"/>
          </w:rPr>
          <w:t xml:space="preserve">1 059 PvdA/GROENLINKS Vooruitbetalen deel energietoeslag 2023 d.d. 27-01-2023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" w:history="1">
        <w:r>
          <w:rPr>
            <w:rFonts w:ascii="Arial" w:hAnsi="Arial" w:eastAsia="Arial" w:cs="Arial"/>
            <w:color w:val="155CAA"/>
            <w:u w:val="single"/>
          </w:rPr>
          <w:t xml:space="preserve">2 058 PvdA/GROENLINKS Hittestresstool 24-01-2023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" w:history="1">
        <w:r>
          <w:rPr>
            <w:rFonts w:ascii="Arial" w:hAnsi="Arial" w:eastAsia="Arial" w:cs="Arial"/>
            <w:color w:val="155CAA"/>
            <w:u w:val="single"/>
          </w:rPr>
          <w:t xml:space="preserve">3 057 PvdA/GROENLINKS Distributiecentrum Panattoni 19-01-2023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2" w:history="1">
        <w:r>
          <w:rPr>
            <w:rFonts w:ascii="Arial" w:hAnsi="Arial" w:eastAsia="Arial" w:cs="Arial"/>
            <w:color w:val="155CAA"/>
            <w:u w:val="single"/>
          </w:rPr>
          <w:t xml:space="preserve">4 056 Leefbaar Ridderkerk Doorgang Middenmolendijk 06-01-2023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" w:history="1">
        <w:r>
          <w:rPr>
            <w:rFonts w:ascii="Arial" w:hAnsi="Arial" w:eastAsia="Arial" w:cs="Arial"/>
            <w:color w:val="155CAA"/>
            <w:u w:val="single"/>
          </w:rPr>
          <w:t xml:space="preserve">5 055 ChristenUnie en VVD Inzicht en handhaving energielabels kantoorpanden 06-01-2023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" w:history="1">
        <w:r>
          <w:rPr>
            <w:rFonts w:ascii="Arial" w:hAnsi="Arial" w:eastAsia="Arial" w:cs="Arial"/>
            <w:color w:val="155CAA"/>
            <w:u w:val="single"/>
          </w:rPr>
          <w:t xml:space="preserve">6 054 SGP Kwaliteitsniveau Wmo-toezicht 27-12-2022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" w:history="1">
        <w:r>
          <w:rPr>
            <w:rFonts w:ascii="Arial" w:hAnsi="Arial" w:eastAsia="Arial" w:cs="Arial"/>
            <w:color w:val="155CAA"/>
            <w:u w:val="single"/>
          </w:rPr>
          <w:t xml:space="preserve">7 053 SGP Fouten bij aanvraag langdurige zorg 20-12-2022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" w:history="1">
        <w:r>
          <w:rPr>
            <w:rFonts w:ascii="Arial" w:hAnsi="Arial" w:eastAsia="Arial" w:cs="Arial"/>
            <w:color w:val="155CAA"/>
            <w:u w:val="single"/>
          </w:rPr>
          <w:t xml:space="preserve">8 052 ChristenUnie, SGP en CDA Extra gelden schuldhulpverlening 15-12-2022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" w:history="1">
        <w:r>
          <w:rPr>
            <w:rFonts w:ascii="Arial" w:hAnsi="Arial" w:eastAsia="Arial" w:cs="Arial"/>
            <w:color w:val="155CAA"/>
            <w:u w:val="single"/>
          </w:rPr>
          <w:t xml:space="preserve">9 051 PvdA/GROENLINKS Ontvlechting BAR Samenwerking 14-12-2022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"/>
      <w:r w:rsidRPr="00A448AC">
        <w:rPr>
          <w:rFonts w:ascii="Arial" w:hAnsi="Arial" w:cs="Arial"/>
          <w:b/>
          <w:bCs/>
          <w:color w:val="303F4C"/>
          <w:lang w:val="en-US"/>
        </w:rPr>
        <w:t>059 PvdA/GROENLINKS Vooruitbetalen deel energietoeslag 2023 d.d. 27-01-2023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Antwoord Vooruitbetalen deel energietoeslag 24-2-2023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PvdaGL Vooruitbetalen deel energietoeslag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"/>
      <w:r w:rsidRPr="00A448AC">
        <w:rPr>
          <w:rFonts w:ascii="Arial" w:hAnsi="Arial" w:cs="Arial"/>
          <w:b/>
          <w:bCs/>
          <w:color w:val="303F4C"/>
          <w:lang w:val="en-US"/>
        </w:rPr>
        <w:t>058 PvdA/GROENLINKS Hittestresstool 24-01-2023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Antwoord college de hittestresstool 24-2-2023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PvdaGL over de hittestresstool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"/>
      <w:r w:rsidRPr="00A448AC">
        <w:rPr>
          <w:rFonts w:ascii="Arial" w:hAnsi="Arial" w:cs="Arial"/>
          <w:b/>
          <w:bCs/>
          <w:color w:val="303F4C"/>
          <w:lang w:val="en-US"/>
        </w:rPr>
        <w:t>057 PvdA/GROENLINKS Distributiecentrum Panattoni 19-01-2023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Antwoord Distributiecentrum Panattoni 17-2-2023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PvdAGL Distributiecentrum Panattoni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2"/>
      <w:r w:rsidRPr="00A448AC">
        <w:rPr>
          <w:rFonts w:ascii="Arial" w:hAnsi="Arial" w:cs="Arial"/>
          <w:b/>
          <w:bCs/>
          <w:color w:val="303F4C"/>
          <w:lang w:val="en-US"/>
        </w:rPr>
        <w:t>056 Leefbaar Ridderkerk Doorgang Middenmolendijk 06-01-2023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Antwoord doorgang Middenmolendijk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Vertragingsbericht doorgang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LR Doorgang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"/>
      <w:r w:rsidRPr="00A448AC">
        <w:rPr>
          <w:rFonts w:ascii="Arial" w:hAnsi="Arial" w:cs="Arial"/>
          <w:b/>
          <w:bCs/>
          <w:color w:val="303F4C"/>
          <w:lang w:val="en-US"/>
        </w:rPr>
        <w:t>055 ChristenUnie en VVD Inzicht en handhaving energielabels kantoorpanden 06-01-2023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Antwoord inzicht en handhaving energielabels kantoorpanden 3-2-2023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Handhavingsstrategie Label C kantoren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CU VVD Inzicht en handhaving energielabels kantoorpanden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"/>
      <w:r w:rsidRPr="00A448AC">
        <w:rPr>
          <w:rFonts w:ascii="Arial" w:hAnsi="Arial" w:cs="Arial"/>
          <w:b/>
          <w:bCs/>
          <w:color w:val="303F4C"/>
          <w:lang w:val="en-US"/>
        </w:rPr>
        <w:t>054 SGP Kwaliteitsniveau Wmo-toezicht 27-12-2022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Antwoord kwaliteitsniveau Wmo-toezicht 10-02-2023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Vertragingsbericht kwaliteitsniveau Wmo-toezicht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SGP Kwaliteitsniveau Wmo-toezicht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"/>
      <w:r w:rsidRPr="00A448AC">
        <w:rPr>
          <w:rFonts w:ascii="Arial" w:hAnsi="Arial" w:cs="Arial"/>
          <w:b/>
          <w:bCs/>
          <w:color w:val="303F4C"/>
          <w:lang w:val="en-US"/>
        </w:rPr>
        <w:t>053 SGP Fouten bij aanvraag langdurige zorg 20-12-2022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(2022-12-20) Vraag SGP Fouten bij aanvraag langdurige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Vertragingsbericht fouten bij aanvraag langdurige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Antwoord Fouten bij aanvraag langdurige zorg 27-01-2023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"/>
      <w:r w:rsidRPr="00A448AC">
        <w:rPr>
          <w:rFonts w:ascii="Arial" w:hAnsi="Arial" w:cs="Arial"/>
          <w:b/>
          <w:bCs/>
          <w:color w:val="303F4C"/>
          <w:lang w:val="en-US"/>
        </w:rPr>
        <w:t>052 ChristenUnie, SGP en CDA Extra gelden schuldhulpverlening 15-12-2022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 09:19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(2022-12-15) Vraag CU SGP CDA Extra gelden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Vertragingsbericht extra gelden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Antwoord extra gelden schuldhulpverlening 20-01-2023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"/>
      <w:r w:rsidRPr="00A448AC">
        <w:rPr>
          <w:rFonts w:ascii="Arial" w:hAnsi="Arial" w:cs="Arial"/>
          <w:b/>
          <w:bCs/>
          <w:color w:val="303F4C"/>
          <w:lang w:val="en-US"/>
        </w:rPr>
        <w:t>051 PvdA/GROENLINKS Ontvlechting BAR Samenwerking 14-12-2022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(2022-12-14) Vraag PvdAGL Ontvlechting BAR samenwerking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vertragingsbericht ontvlechting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Antwoord Ontvlechting BAR samenwerking 20-01-2023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59-Antwoord-Vooruitbetalen-deel-energietoeslag-24-2-2023.pdf" TargetMode="External" /><Relationship Id="rId25" Type="http://schemas.openxmlformats.org/officeDocument/2006/relationships/hyperlink" Target="https://raad.ridderkerk.nl//Documenten/59-PvdaGL-Vooruitbetalen-deel-energietoeslag-2023.pdf" TargetMode="External" /><Relationship Id="rId26" Type="http://schemas.openxmlformats.org/officeDocument/2006/relationships/hyperlink" Target="https://raad.ridderkerk.nl//Documenten/58-Antwoord-college-de-hittestresstool-24-2-2023.pdf" TargetMode="External" /><Relationship Id="rId27" Type="http://schemas.openxmlformats.org/officeDocument/2006/relationships/hyperlink" Target="https://raad.ridderkerk.nl//Documenten/58-PvdaGL-over-de-hittestresstool.pdf" TargetMode="External" /><Relationship Id="rId28" Type="http://schemas.openxmlformats.org/officeDocument/2006/relationships/hyperlink" Target="https://raad.ridderkerk.nl//Documenten/57-Antwoord-Distributiecentrum-Panattoni-17-2-2023.pdf" TargetMode="External" /><Relationship Id="rId29" Type="http://schemas.openxmlformats.org/officeDocument/2006/relationships/hyperlink" Target="https://raad.ridderkerk.nl//Documenten/57-PvdAGL-Distributiecentrum-Panattoni.pdf" TargetMode="External" /><Relationship Id="rId36" Type="http://schemas.openxmlformats.org/officeDocument/2006/relationships/hyperlink" Target="https://raad.ridderkerk.nl//Documenten/56-Antwoord-doorgang-Middenmolendijk-7-4-2023.pdf" TargetMode="External" /><Relationship Id="rId37" Type="http://schemas.openxmlformats.org/officeDocument/2006/relationships/hyperlink" Target="https://raad.ridderkerk.nl//Documenten/56-Vertragingsbericht-doorgang-Middenmolendijk.pdf" TargetMode="External" /><Relationship Id="rId38" Type="http://schemas.openxmlformats.org/officeDocument/2006/relationships/hyperlink" Target="https://raad.ridderkerk.nl//Documenten/56-LR-Doorgang-Middenmolendijk.pdf" TargetMode="External" /><Relationship Id="rId39" Type="http://schemas.openxmlformats.org/officeDocument/2006/relationships/hyperlink" Target="https://raad.ridderkerk.nl//Documenten/55-Antwoord-inzicht-en-handhaving-energielabels-kantoorpanden-3-2-2023.pdf" TargetMode="External" /><Relationship Id="rId40" Type="http://schemas.openxmlformats.org/officeDocument/2006/relationships/hyperlink" Target="https://raad.ridderkerk.nl//Documenten/Handhavingsstrategie-Label-C-kantoren-2023-1.pdf" TargetMode="External" /><Relationship Id="rId41" Type="http://schemas.openxmlformats.org/officeDocument/2006/relationships/hyperlink" Target="https://raad.ridderkerk.nl//Documenten/55-CU-VVD-Inzicht-en-handhaving-energielabels-kantoorpanden.pdf" TargetMode="External" /><Relationship Id="rId42" Type="http://schemas.openxmlformats.org/officeDocument/2006/relationships/hyperlink" Target="https://raad.ridderkerk.nl//Documenten/54-Antwoord-kwaliteitsniveau-Wmo-toezicht-10-02-2023.pdf" TargetMode="External" /><Relationship Id="rId43" Type="http://schemas.openxmlformats.org/officeDocument/2006/relationships/hyperlink" Target="https://raad.ridderkerk.nl//Documenten/54-Vertragingsbericht-kwaliteitsniveau-Wmo-toezicht.pdf" TargetMode="External" /><Relationship Id="rId44" Type="http://schemas.openxmlformats.org/officeDocument/2006/relationships/hyperlink" Target="https://raad.ridderkerk.nl//Documenten/54-SGP-Kwaliteitsniveau-Wmo-toezicht.pdf" TargetMode="External" /><Relationship Id="rId45" Type="http://schemas.openxmlformats.org/officeDocument/2006/relationships/hyperlink" Target="https://raad.ridderkerk.nl//Documenten/Raadsvraag-en-antwoord/53-2022-12-20-Vraag-SGP-Fouten-bij-aanvraag-langdurige-zorg.pdf" TargetMode="External" /><Relationship Id="rId46" Type="http://schemas.openxmlformats.org/officeDocument/2006/relationships/hyperlink" Target="https://raad.ridderkerk.nl//Documenten/53-Vertragingsbericht-fouten-bij-aanvraag-langdurige-zorg.pdf" TargetMode="External" /><Relationship Id="rId47" Type="http://schemas.openxmlformats.org/officeDocument/2006/relationships/hyperlink" Target="https://raad.ridderkerk.nl//Documenten/53-Antwoord-Fouten-bij-aanvraag-langdurige-zorg-27-01-2023.pdf" TargetMode="External" /><Relationship Id="rId54" Type="http://schemas.openxmlformats.org/officeDocument/2006/relationships/hyperlink" Target="https://raad.ridderkerk.nl//Documenten/Raadsvraag-en-antwoord/52-2022-12-15-Vraag-CU-SGP-CDA-Extra-gelden-schuldhulpverlening.pdf" TargetMode="External" /><Relationship Id="rId55" Type="http://schemas.openxmlformats.org/officeDocument/2006/relationships/hyperlink" Target="https://raad.ridderkerk.nl//Documenten/52-Vertragingsbericht-extra-gelden-schuldhulpverlening.pdf" TargetMode="External" /><Relationship Id="rId56" Type="http://schemas.openxmlformats.org/officeDocument/2006/relationships/hyperlink" Target="https://raad.ridderkerk.nl//Documenten/52-Antwoord-extra-gelden-schuldhulpverlening-20-01-2023.pdf" TargetMode="External" /><Relationship Id="rId57" Type="http://schemas.openxmlformats.org/officeDocument/2006/relationships/hyperlink" Target="https://raad.ridderkerk.nl//Documenten/Raadsvraag-en-antwoord/51-2022-12-14-Vraag-PvdAGL-Ontvlechting-BAR-samenwerking.pdf" TargetMode="External" /><Relationship Id="rId58" Type="http://schemas.openxmlformats.org/officeDocument/2006/relationships/hyperlink" Target="https://raad.ridderkerk.nl//Documenten/51-vertragingsbericht-ontvlechting-BAR-organisatie.pdf" TargetMode="External" /><Relationship Id="rId59" Type="http://schemas.openxmlformats.org/officeDocument/2006/relationships/hyperlink" Target="https://raad.ridderkerk.nl//Documenten/51-Antwoord-Ontvlechting-BAR-samenwerking-20-01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