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8" w:history="1">
        <w:r>
          <w:rPr>
            <w:rFonts w:ascii="Arial" w:hAnsi="Arial" w:eastAsia="Arial" w:cs="Arial"/>
            <w:color w:val="155CAA"/>
            <w:u w:val="single"/>
          </w:rPr>
          <w:t xml:space="preserve">1 065 Leefbaar Ridderkerk behoud en herstel schoolmeesterswoning Rehobothschool 23-02-2023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9" w:history="1">
        <w:r>
          <w:rPr>
            <w:rFonts w:ascii="Arial" w:hAnsi="Arial" w:eastAsia="Arial" w:cs="Arial"/>
            <w:color w:val="155CAA"/>
            <w:u w:val="single"/>
          </w:rPr>
          <w:t xml:space="preserve">2 064 CDA Minder Ridderkerkse kinderen 4-11 jaar lid van een (sport)vereniging 10-02-2023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8" w:history="1">
        <w:r>
          <w:rPr>
            <w:rFonts w:ascii="Arial" w:hAnsi="Arial" w:eastAsia="Arial" w:cs="Arial"/>
            <w:color w:val="155CAA"/>
            <w:u w:val="single"/>
          </w:rPr>
          <w:t xml:space="preserve">3 063 VVD Voortgang aanleg glasvezelnetwerken huishoudens 08-02-2023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5" w:history="1">
        <w:r>
          <w:rPr>
            <w:rFonts w:ascii="Arial" w:hAnsi="Arial" w:eastAsia="Arial" w:cs="Arial"/>
            <w:color w:val="155CAA"/>
            <w:u w:val="single"/>
          </w:rPr>
          <w:t xml:space="preserve">4 062 VVD Infrastructuur opladen elektrische auto's 02-02-2023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4" w:history="1">
        <w:r>
          <w:rPr>
            <w:rFonts w:ascii="Arial" w:hAnsi="Arial" w:eastAsia="Arial" w:cs="Arial"/>
            <w:color w:val="155CAA"/>
            <w:u w:val="single"/>
          </w:rPr>
          <w:t xml:space="preserve">5 061 Leefbaar Ridderkerk Verkeersborden parkeren elektrische voertuigen 01-02-2023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3" w:history="1">
        <w:r>
          <w:rPr>
            <w:rFonts w:ascii="Arial" w:hAnsi="Arial" w:eastAsia="Arial" w:cs="Arial"/>
            <w:color w:val="155CAA"/>
            <w:u w:val="single"/>
          </w:rPr>
          <w:t xml:space="preserve">6 060 Leefbaar Ridderkerk Speelplek Genestetstraat 01-02-2023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5" w:history="1">
        <w:r>
          <w:rPr>
            <w:rFonts w:ascii="Arial" w:hAnsi="Arial" w:eastAsia="Arial" w:cs="Arial"/>
            <w:color w:val="155CAA"/>
            <w:u w:val="single"/>
          </w:rPr>
          <w:t xml:space="preserve">7 059 PvdA/GROENLINKS Vooruitbetalen deel energietoeslag 2023 d.d. 27-01-2023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9" w:history="1">
        <w:r>
          <w:rPr>
            <w:rFonts w:ascii="Arial" w:hAnsi="Arial" w:eastAsia="Arial" w:cs="Arial"/>
            <w:color w:val="155CAA"/>
            <w:u w:val="single"/>
          </w:rPr>
          <w:t xml:space="preserve">8 058 PvdA/GROENLINKS Hittestresstool 24-01-2023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7" w:history="1">
        <w:r>
          <w:rPr>
            <w:rFonts w:ascii="Arial" w:hAnsi="Arial" w:eastAsia="Arial" w:cs="Arial"/>
            <w:color w:val="155CAA"/>
            <w:u w:val="single"/>
          </w:rPr>
          <w:t xml:space="preserve">9 057 PvdA/GROENLINKS Distributiecentrum Panattoni 19-01-2023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2" w:history="1">
        <w:r>
          <w:rPr>
            <w:rFonts w:ascii="Arial" w:hAnsi="Arial" w:eastAsia="Arial" w:cs="Arial"/>
            <w:color w:val="155CAA"/>
            <w:u w:val="single"/>
          </w:rPr>
          <w:t xml:space="preserve">10 056 Leefbaar Ridderkerk Doorgang Middenmolendijk 06-01-2023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1" w:history="1">
        <w:r>
          <w:rPr>
            <w:rFonts w:ascii="Arial" w:hAnsi="Arial" w:eastAsia="Arial" w:cs="Arial"/>
            <w:color w:val="155CAA"/>
            <w:u w:val="single"/>
          </w:rPr>
          <w:t xml:space="preserve">11 055 ChristenUnie en VVD Inzicht en handhaving energielabels kantoorpanden 06-01-2023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9" w:history="1">
        <w:r>
          <w:rPr>
            <w:rFonts w:ascii="Arial" w:hAnsi="Arial" w:eastAsia="Arial" w:cs="Arial"/>
            <w:color w:val="155CAA"/>
            <w:u w:val="single"/>
          </w:rPr>
          <w:t xml:space="preserve">12 054 SGP Kwaliteitsniveau Wmo-toezicht 27-12-2022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8"/>
      <w:r w:rsidRPr="00A448AC">
        <w:rPr>
          <w:rFonts w:ascii="Arial" w:hAnsi="Arial" w:cs="Arial"/>
          <w:b/>
          <w:bCs/>
          <w:color w:val="303F4C"/>
          <w:lang w:val="en-US"/>
        </w:rPr>
        <w:t>065 Leefbaar Ridderkerk behoud en herstel schoolmeesterswoning Rehobothschool 23-02-2023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16-06-2023 14:38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 LR Schoolmeesterswoning Rehobothschool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 Antwoorden Schoolmeesterswoning Rehobothschool 31-03-2023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334,45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9"/>
      <w:r w:rsidRPr="00A448AC">
        <w:rPr>
          <w:rFonts w:ascii="Arial" w:hAnsi="Arial" w:cs="Arial"/>
          <w:b/>
          <w:bCs/>
          <w:color w:val="303F4C"/>
          <w:lang w:val="en-US"/>
        </w:rPr>
        <w:t>064 CDA Minder Ridderkerkse kinderen 4-11 jaar lid van een (sport)vereniging 10-02-2023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 12:12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 Antwoord minder kinderen lid vereniging 17-03-2023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528,19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 Vertragingsbericht minder kinderen 4-11 lid sport-vereniging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 CDA Minder Ridderkerkse kinderen lid sport-vereniging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8"/>
      <w:r w:rsidRPr="00A448AC">
        <w:rPr>
          <w:rFonts w:ascii="Arial" w:hAnsi="Arial" w:cs="Arial"/>
          <w:b/>
          <w:bCs/>
          <w:color w:val="303F4C"/>
          <w:lang w:val="en-US"/>
        </w:rPr>
        <w:t>063 VVD Voortgang aanleg glasvezelnetwerken huishoudens 08-02-2023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24-03-2023 10:09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 Antwoord aanleg glasvezelnetwerken huishoudens 24-3-2023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358,45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 VVD Voortgang aanleg glasvezelnetwerken huishoudens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 Vertragingsbericht voortgang aanleg glasvezelnetwerken huishoudens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5"/>
      <w:r w:rsidRPr="00A448AC">
        <w:rPr>
          <w:rFonts w:ascii="Arial" w:hAnsi="Arial" w:cs="Arial"/>
          <w:b/>
          <w:bCs/>
          <w:color w:val="303F4C"/>
          <w:lang w:val="en-US"/>
        </w:rPr>
        <w:t>062 VVD Infrastructuur opladen elektrische auto's 02-02-2023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 11:17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 Antwoord Infrastructuur opladen elektrische autos 7-4-2023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 Vertragingsbericht infrastructuur opladen elektrische autos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479,64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 VVD Infrastructuur opladen elektrische autos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4"/>
      <w:r w:rsidRPr="00A448AC">
        <w:rPr>
          <w:rFonts w:ascii="Arial" w:hAnsi="Arial" w:cs="Arial"/>
          <w:b/>
          <w:bCs/>
          <w:color w:val="303F4C"/>
          <w:lang w:val="en-US"/>
        </w:rPr>
        <w:t>061 Leefbaar Ridderkerk Verkeersborden parkeren elektrische voertuigen 01-02-2023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 11:18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 Antwoord verkeersborden parkeren elektrische voertuigen 7-4-2023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452,42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 Vertragingsbericht verkeersborden parkeren elektrische voertuigen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 LR Verkeersborden parkeren elektrische voertuigen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3"/>
      <w:r w:rsidRPr="00A448AC">
        <w:rPr>
          <w:rFonts w:ascii="Arial" w:hAnsi="Arial" w:cs="Arial"/>
          <w:b/>
          <w:bCs/>
          <w:color w:val="303F4C"/>
          <w:lang w:val="en-US"/>
        </w:rPr>
        <w:t>060 Leefbaar Ridderkerk Speelplek Genestetstraat 01-02-2023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01-03-2023 15:25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 Antwoord college Speelplek Genestetstraat 24-2-2023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 LR Speelplek Genestetstraat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5"/>
      <w:r w:rsidRPr="00A448AC">
        <w:rPr>
          <w:rFonts w:ascii="Arial" w:hAnsi="Arial" w:cs="Arial"/>
          <w:b/>
          <w:bCs/>
          <w:color w:val="303F4C"/>
          <w:lang w:val="en-US"/>
        </w:rPr>
        <w:t>059 PvdA/GROENLINKS Vooruitbetalen deel energietoeslag 2023 d.d. 27-01-2023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01-03-2023 15:25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 Antwoord Vooruitbetalen deel energietoeslag 24-2-2023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327,85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 PvdaGL Vooruitbetalen deel energietoeslag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9"/>
      <w:r w:rsidRPr="00A448AC">
        <w:rPr>
          <w:rFonts w:ascii="Arial" w:hAnsi="Arial" w:cs="Arial"/>
          <w:b/>
          <w:bCs/>
          <w:color w:val="303F4C"/>
          <w:lang w:val="en-US"/>
        </w:rPr>
        <w:t>058 PvdA/GROENLINKS Hittestresstool 24-01-2023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01-03-2023 15:24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 Antwoord college de hittestresstool 24-2-2023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 PvdaGL over de hittestresstool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7"/>
      <w:r w:rsidRPr="00A448AC">
        <w:rPr>
          <w:rFonts w:ascii="Arial" w:hAnsi="Arial" w:cs="Arial"/>
          <w:b/>
          <w:bCs/>
          <w:color w:val="303F4C"/>
          <w:lang w:val="en-US"/>
        </w:rPr>
        <w:t>057 PvdA/GROENLINKS Distributiecentrum Panattoni 19-01-2023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01-03-2023 15:21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 Antwoord Distributiecentrum Panattoni 17-2-2023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449,99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 PvdAGL Distributiecentrum Panattoni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2"/>
      <w:r w:rsidRPr="00A448AC">
        <w:rPr>
          <w:rFonts w:ascii="Arial" w:hAnsi="Arial" w:cs="Arial"/>
          <w:b/>
          <w:bCs/>
          <w:color w:val="303F4C"/>
          <w:lang w:val="en-US"/>
        </w:rPr>
        <w:t>056 Leefbaar Ridderkerk Doorgang Middenmolendijk 06-01-2023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 11:17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 Antwoord doorgang Middenmolendijk 7-4-2023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424,41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 Vertragingsbericht doorgang Middenmolendijk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 LR Doorgang Middenmolendijk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1"/>
      <w:r w:rsidRPr="00A448AC">
        <w:rPr>
          <w:rFonts w:ascii="Arial" w:hAnsi="Arial" w:cs="Arial"/>
          <w:b/>
          <w:bCs/>
          <w:color w:val="303F4C"/>
          <w:lang w:val="en-US"/>
        </w:rPr>
        <w:t>055 ChristenUnie en VVD Inzicht en handhaving energielabels kantoorpanden 06-01-2023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 15:14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 Antwoord inzicht en handhaving energielabels kantoorpanden 3-2-2023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341,45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Handhavingsstrategie Label C kantoren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682,60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 CU VVD Inzicht en handhaving energielabels kantoorpanden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9"/>
      <w:r w:rsidRPr="00A448AC">
        <w:rPr>
          <w:rFonts w:ascii="Arial" w:hAnsi="Arial" w:cs="Arial"/>
          <w:b/>
          <w:bCs/>
          <w:color w:val="303F4C"/>
          <w:lang w:val="en-US"/>
        </w:rPr>
        <w:t>054 SGP Kwaliteitsniveau Wmo-toezicht 27-12-2022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 13:54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 Antwoord kwaliteitsniveau Wmo-toezicht 10-02-2023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348,72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 Vertragingsbericht kwaliteitsniveau Wmo-toezicht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 SGP Kwaliteitsniveau Wmo-toezicht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bijlage/65-LR-Schoolmeesterswoning-Rehobothschool.pdf" TargetMode="External" /><Relationship Id="rId25" Type="http://schemas.openxmlformats.org/officeDocument/2006/relationships/hyperlink" Target="https://raad.ridderkerk.nl//Documenten/65-Antwoorden-Schoolmeesterswoning-Rehobothschool-31-03-2023.pdf" TargetMode="External" /><Relationship Id="rId26" Type="http://schemas.openxmlformats.org/officeDocument/2006/relationships/hyperlink" Target="https://raad.ridderkerk.nl//Documenten/64-Antwoord-minder-kinderen-lid-vereniging-17-03-2023.pdf" TargetMode="External" /><Relationship Id="rId27" Type="http://schemas.openxmlformats.org/officeDocument/2006/relationships/hyperlink" Target="https://raad.ridderkerk.nl//Documenten/64-Vertragingsbericht-minder-kinderen-4-11-lid-sport-vereniging.pdf" TargetMode="External" /><Relationship Id="rId28" Type="http://schemas.openxmlformats.org/officeDocument/2006/relationships/hyperlink" Target="https://raad.ridderkerk.nl//Documenten/64-CDA-Minder-Ridderkerkse-kinderen-lid-sport-vereniging.pdf" TargetMode="External" /><Relationship Id="rId29" Type="http://schemas.openxmlformats.org/officeDocument/2006/relationships/hyperlink" Target="https://raad.ridderkerk.nl//Documenten/63-Antwoord-aanleg-glasvezelnetwerken-huishoudens-24-3-2023.pdf" TargetMode="External" /><Relationship Id="rId36" Type="http://schemas.openxmlformats.org/officeDocument/2006/relationships/hyperlink" Target="https://raad.ridderkerk.nl//Documenten/63-VVD-Voortgang-aanleg-glasvezelnetwerken-huishoudens.pdf" TargetMode="External" /><Relationship Id="rId37" Type="http://schemas.openxmlformats.org/officeDocument/2006/relationships/hyperlink" Target="https://raad.ridderkerk.nl//Documenten/63-Vertragingsbericht-voortgang-aanleg-glasvezelnetwerken-huishoudens.pdf" TargetMode="External" /><Relationship Id="rId38" Type="http://schemas.openxmlformats.org/officeDocument/2006/relationships/hyperlink" Target="https://raad.ridderkerk.nl//Documenten/62-Antwoord-Infrastructuur-opladen-elektrische-autos-7-4-2023.pdf" TargetMode="External" /><Relationship Id="rId39" Type="http://schemas.openxmlformats.org/officeDocument/2006/relationships/hyperlink" Target="https://raad.ridderkerk.nl//Documenten/62-Vertragingsbericht-infrastructuur-opladen-elektrische-autos.pdf" TargetMode="External" /><Relationship Id="rId40" Type="http://schemas.openxmlformats.org/officeDocument/2006/relationships/hyperlink" Target="https://raad.ridderkerk.nl//Documenten/62-VVD-Infrastructuur-opladen-elektrische-autos.pdf" TargetMode="External" /><Relationship Id="rId41" Type="http://schemas.openxmlformats.org/officeDocument/2006/relationships/hyperlink" Target="https://raad.ridderkerk.nl//Documenten/61-Antwoord-verkeersborden-parkeren-elektrische-voertuigen-7-4-2023.pdf" TargetMode="External" /><Relationship Id="rId42" Type="http://schemas.openxmlformats.org/officeDocument/2006/relationships/hyperlink" Target="https://raad.ridderkerk.nl//Documenten/61-LR-Vertragingsbericht-verkeersborden-parkeren-elektrische-voertuigen.pdf" TargetMode="External" /><Relationship Id="rId43" Type="http://schemas.openxmlformats.org/officeDocument/2006/relationships/hyperlink" Target="https://raad.ridderkerk.nl//Documenten/61-LR-Verkeersborden-parkeren-elektrische-voertuigen.pdf" TargetMode="External" /><Relationship Id="rId44" Type="http://schemas.openxmlformats.org/officeDocument/2006/relationships/hyperlink" Target="https://raad.ridderkerk.nl//Documenten/60-Antwoord-college-Speelplek-Genestetstraat-24-2-2023.pdf" TargetMode="External" /><Relationship Id="rId45" Type="http://schemas.openxmlformats.org/officeDocument/2006/relationships/hyperlink" Target="https://raad.ridderkerk.nl//Documenten/60-LR-Speelplek-Genestetstraat.pdf" TargetMode="External" /><Relationship Id="rId46" Type="http://schemas.openxmlformats.org/officeDocument/2006/relationships/hyperlink" Target="https://raad.ridderkerk.nl//Documenten/59-Antwoord-Vooruitbetalen-deel-energietoeslag-24-2-2023.pdf" TargetMode="External" /><Relationship Id="rId47" Type="http://schemas.openxmlformats.org/officeDocument/2006/relationships/hyperlink" Target="https://raad.ridderkerk.nl//Documenten/59-PvdaGL-Vooruitbetalen-deel-energietoeslag-2023.pdf" TargetMode="External" /><Relationship Id="rId54" Type="http://schemas.openxmlformats.org/officeDocument/2006/relationships/hyperlink" Target="https://raad.ridderkerk.nl//Documenten/58-Antwoord-college-de-hittestresstool-24-2-2023.pdf" TargetMode="External" /><Relationship Id="rId55" Type="http://schemas.openxmlformats.org/officeDocument/2006/relationships/hyperlink" Target="https://raad.ridderkerk.nl//Documenten/58-PvdaGL-over-de-hittestresstool.pdf" TargetMode="External" /><Relationship Id="rId56" Type="http://schemas.openxmlformats.org/officeDocument/2006/relationships/hyperlink" Target="https://raad.ridderkerk.nl//Documenten/57-Antwoord-Distributiecentrum-Panattoni-17-2-2023.pdf" TargetMode="External" /><Relationship Id="rId57" Type="http://schemas.openxmlformats.org/officeDocument/2006/relationships/hyperlink" Target="https://raad.ridderkerk.nl//Documenten/57-PvdAGL-Distributiecentrum-Panattoni.pdf" TargetMode="External" /><Relationship Id="rId58" Type="http://schemas.openxmlformats.org/officeDocument/2006/relationships/hyperlink" Target="https://raad.ridderkerk.nl//Documenten/56-Antwoord-doorgang-Middenmolendijk-7-4-2023.pdf" TargetMode="External" /><Relationship Id="rId59" Type="http://schemas.openxmlformats.org/officeDocument/2006/relationships/hyperlink" Target="https://raad.ridderkerk.nl//Documenten/56-Vertragingsbericht-doorgang-Middenmolendijk.pdf" TargetMode="External" /><Relationship Id="rId60" Type="http://schemas.openxmlformats.org/officeDocument/2006/relationships/hyperlink" Target="https://raad.ridderkerk.nl//Documenten/56-LR-Doorgang-Middenmolendijk.pdf" TargetMode="External" /><Relationship Id="rId61" Type="http://schemas.openxmlformats.org/officeDocument/2006/relationships/hyperlink" Target="https://raad.ridderkerk.nl//Documenten/55-Antwoord-inzicht-en-handhaving-energielabels-kantoorpanden-3-2-2023.pdf" TargetMode="External" /><Relationship Id="rId62" Type="http://schemas.openxmlformats.org/officeDocument/2006/relationships/hyperlink" Target="https://raad.ridderkerk.nl//Documenten/Handhavingsstrategie-Label-C-kantoren-2023-1.pdf" TargetMode="External" /><Relationship Id="rId63" Type="http://schemas.openxmlformats.org/officeDocument/2006/relationships/hyperlink" Target="https://raad.ridderkerk.nl//Documenten/55-CU-VVD-Inzicht-en-handhaving-energielabels-kantoorpanden.pdf" TargetMode="External" /><Relationship Id="rId64" Type="http://schemas.openxmlformats.org/officeDocument/2006/relationships/hyperlink" Target="https://raad.ridderkerk.nl//Documenten/54-Antwoord-kwaliteitsniveau-Wmo-toezicht-10-02-2023.pdf" TargetMode="External" /><Relationship Id="rId65" Type="http://schemas.openxmlformats.org/officeDocument/2006/relationships/hyperlink" Target="https://raad.ridderkerk.nl//Documenten/54-Vertragingsbericht-kwaliteitsniveau-Wmo-toezicht.pdf" TargetMode="External" /><Relationship Id="rId66" Type="http://schemas.openxmlformats.org/officeDocument/2006/relationships/hyperlink" Target="https://raad.ridderkerk.nl//Documenten/54-SGP-Kwaliteitsniveau-Wmo-toezi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