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1 211 Burger op 1 en PvdA over bouw flat aan de Blaak en bescherming woningen Kerksingel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2 210 Bo1 PvdA Noodpakketten aan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0" w:history="1">
        <w:r>
          <w:rPr>
            <w:rFonts w:ascii="Arial" w:hAnsi="Arial" w:eastAsia="Arial" w:cs="Arial"/>
            <w:color w:val="155CAA"/>
            <w:u w:val="single"/>
          </w:rPr>
          <w:t xml:space="preserve">3 209 GL Soortenmanagementplan (SMP) in Ridderkerk 14-11-2025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7" w:history="1">
        <w:r>
          <w:rPr>
            <w:rFonts w:ascii="Arial" w:hAnsi="Arial" w:eastAsia="Arial" w:cs="Arial"/>
            <w:color w:val="155CAA"/>
            <w:u w:val="single"/>
          </w:rPr>
          <w:t xml:space="preserve">4 208 Partij 18PLUS Zebrapaden bij bushalten op 50 kilometerwegen 11-11-2025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5 207 LR Afzetting strandje Crezeepolder 27-10-2025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4" w:history="1">
        <w:r>
          <w:rPr>
            <w:rFonts w:ascii="Arial" w:hAnsi="Arial" w:eastAsia="Arial" w:cs="Arial"/>
            <w:color w:val="155CAA"/>
            <w:u w:val="single"/>
          </w:rPr>
          <w:t xml:space="preserve">6 206 LR Nest Aziatische hoornaar 27-10-2025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211 Burger op 1 en PvdA over bouw flat aan de Blaak en bescherming woningen Kerksingel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Bo1 PvdA bouw flat Blaak en bescherming woningen Kerksingel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210 Bo1 PvdA Noodpakketten aan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17:34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Bo1 PvdA Noodpakketten aan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0"/>
      <w:r w:rsidRPr="00A448AC">
        <w:rPr>
          <w:rFonts w:ascii="Arial" w:hAnsi="Arial" w:cs="Arial"/>
          <w:b/>
          <w:bCs/>
          <w:color w:val="303F4C"/>
          <w:lang w:val="en-US"/>
        </w:rPr>
        <w:t>209 GL Soortenmanagementplan (SMP) in Ridderkerk 14-11-2025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GL Soortenmanagementplan SMP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7"/>
      <w:r w:rsidRPr="00A448AC">
        <w:rPr>
          <w:rFonts w:ascii="Arial" w:hAnsi="Arial" w:cs="Arial"/>
          <w:b/>
          <w:bCs/>
          <w:color w:val="303F4C"/>
          <w:lang w:val="en-US"/>
        </w:rPr>
        <w:t>208 Partij 18PLUS Zebrapaden bij bushalten op 50 kilometerwegen 11-11-2025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P18P Zebrapaden bij bushalten op 50 kilometerwegen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207 LR Afzetting strandje Crezeepolder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LR Afzetting strandje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4"/>
      <w:r w:rsidRPr="00A448AC">
        <w:rPr>
          <w:rFonts w:ascii="Arial" w:hAnsi="Arial" w:cs="Arial"/>
          <w:b/>
          <w:bCs/>
          <w:color w:val="303F4C"/>
          <w:lang w:val="en-US"/>
        </w:rPr>
        <w:t>206 LR Nest Aziatische hoornaar 27-10-2025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16:00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LR Nest Aziatische hoornaar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11-Bo1-PvdA-bouw-flat-Blaak-en-bescherming-woningen-Kerksingel.pdf" TargetMode="External" /><Relationship Id="rId25" Type="http://schemas.openxmlformats.org/officeDocument/2006/relationships/hyperlink" Target="https://raad.ridderkerk.nl//Documenten/210-Bo1-PvdA-Noodpakketten-aan-minima.pdf" TargetMode="External" /><Relationship Id="rId26" Type="http://schemas.openxmlformats.org/officeDocument/2006/relationships/hyperlink" Target="https://raad.ridderkerk.nl//Documenten/209-GL-Soortenmanagementplan-SMP-in-Ridderkerk.pdf" TargetMode="External" /><Relationship Id="rId27" Type="http://schemas.openxmlformats.org/officeDocument/2006/relationships/hyperlink" Target="https://raad.ridderkerk.nl//Documenten/208-P18P-Zebrapaden-bij-bushalten-op-50-kilometerwegen.pdf" TargetMode="External" /><Relationship Id="rId28" Type="http://schemas.openxmlformats.org/officeDocument/2006/relationships/hyperlink" Target="https://raad.ridderkerk.nl//Documenten/207-LR-Afzetting-strandje-Crezeepolder.pdf" TargetMode="External" /><Relationship Id="rId29" Type="http://schemas.openxmlformats.org/officeDocument/2006/relationships/hyperlink" Target="https://raad.ridderkerk.nl//Documenten/206-LR-Nest-Aziatische-hoorn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