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visie brede school Ridderkerk (2007)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-Samen-leven-RK/2019/14-november/20:00/Stedelijke-visie-brede-school-Ridderkerk-2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